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2B72" w14:textId="77777777" w:rsidR="00A709BA" w:rsidRPr="00AC6711" w:rsidRDefault="00A709BA" w:rsidP="00A709BA">
      <w:pPr>
        <w:spacing w:line="360" w:lineRule="auto"/>
        <w:contextualSpacing/>
        <w:jc w:val="center"/>
        <w:rPr>
          <w:rFonts w:ascii="Times New Roman" w:hAnsi="Times New Roman" w:cs="Times New Roman"/>
          <w:b/>
          <w:bCs/>
        </w:rPr>
      </w:pPr>
      <w:r w:rsidRPr="00AC6711">
        <w:rPr>
          <w:rFonts w:ascii="Times New Roman" w:hAnsi="Times New Roman" w:cs="Times New Roman"/>
          <w:b/>
          <w:bCs/>
        </w:rPr>
        <w:t>МИНИСТЕРСТВО ОБРАЗОВАНИЯ САХАЛИНСКОЙ ОБЛАСТИ</w:t>
      </w:r>
    </w:p>
    <w:p w14:paraId="45DF94EC" w14:textId="77777777" w:rsidR="00A709BA" w:rsidRPr="00AC6711" w:rsidRDefault="00A709BA" w:rsidP="00A709BA">
      <w:pPr>
        <w:spacing w:line="360" w:lineRule="auto"/>
        <w:contextualSpacing/>
        <w:jc w:val="center"/>
        <w:rPr>
          <w:rFonts w:ascii="Times New Roman" w:hAnsi="Times New Roman" w:cs="Times New Roman"/>
          <w:b/>
          <w:bCs/>
        </w:rPr>
      </w:pPr>
      <w:r w:rsidRPr="00AC6711">
        <w:rPr>
          <w:rFonts w:ascii="Times New Roman" w:hAnsi="Times New Roman" w:cs="Times New Roman"/>
          <w:b/>
          <w:bCs/>
        </w:rPr>
        <w:t>ГОСУДАРСТВЕННОЕ БЮДЖЕТНОЕ ОБРАЗОВАТЕЛЬНОЕ УЧРЕЖДЕНИЕ</w:t>
      </w:r>
    </w:p>
    <w:p w14:paraId="2D60F9C7" w14:textId="77777777" w:rsidR="00A709BA" w:rsidRPr="00AC6711" w:rsidRDefault="00A709BA" w:rsidP="00A709BA">
      <w:pPr>
        <w:spacing w:line="360" w:lineRule="auto"/>
        <w:contextualSpacing/>
        <w:jc w:val="center"/>
        <w:rPr>
          <w:rFonts w:ascii="Times New Roman" w:hAnsi="Times New Roman" w:cs="Times New Roman"/>
          <w:b/>
          <w:bCs/>
        </w:rPr>
      </w:pPr>
      <w:r w:rsidRPr="00AC6711">
        <w:rPr>
          <w:rFonts w:ascii="Times New Roman" w:hAnsi="Times New Roman" w:cs="Times New Roman"/>
          <w:b/>
          <w:bCs/>
        </w:rPr>
        <w:t>ДОПОЛНИТЕЛЬНОГО ПРОФЕССИОНАЛЬНОГО ОБРАЗОВАНИЯ</w:t>
      </w:r>
    </w:p>
    <w:p w14:paraId="7C5B0B2D" w14:textId="77777777" w:rsidR="00A709BA" w:rsidRPr="00AC6711" w:rsidRDefault="00A709BA" w:rsidP="00A709BA">
      <w:pPr>
        <w:spacing w:line="360" w:lineRule="auto"/>
        <w:contextualSpacing/>
        <w:jc w:val="center"/>
        <w:rPr>
          <w:rFonts w:ascii="Times New Roman" w:hAnsi="Times New Roman" w:cs="Times New Roman"/>
          <w:b/>
          <w:bCs/>
        </w:rPr>
      </w:pPr>
      <w:r w:rsidRPr="00AC6711">
        <w:rPr>
          <w:rFonts w:ascii="Times New Roman" w:hAnsi="Times New Roman" w:cs="Times New Roman"/>
          <w:b/>
          <w:bCs/>
        </w:rPr>
        <w:t>«ИНСТИТУТ РАЗВИТИЯ ОБРАЗОВАНИЯ САХАЛИНСКОЙ ОБЛАСТИ»</w:t>
      </w:r>
    </w:p>
    <w:p w14:paraId="4BC8ACEA" w14:textId="77777777" w:rsidR="00A709BA" w:rsidRPr="00AC6711" w:rsidRDefault="00A709BA" w:rsidP="00A709BA">
      <w:pPr>
        <w:spacing w:line="360" w:lineRule="auto"/>
        <w:contextualSpacing/>
        <w:jc w:val="center"/>
        <w:rPr>
          <w:rFonts w:ascii="Times New Roman" w:hAnsi="Times New Roman" w:cs="Times New Roman"/>
          <w:b/>
          <w:bCs/>
        </w:rPr>
      </w:pPr>
      <w:r w:rsidRPr="00AC6711">
        <w:rPr>
          <w:rFonts w:ascii="Times New Roman" w:hAnsi="Times New Roman" w:cs="Times New Roman"/>
          <w:b/>
          <w:bCs/>
        </w:rPr>
        <w:t>(ГБОУ ДПО ИРОСО)</w:t>
      </w:r>
    </w:p>
    <w:p w14:paraId="6C9E78AD" w14:textId="77777777" w:rsidR="00A709BA" w:rsidRPr="00AC6711" w:rsidRDefault="00A709BA" w:rsidP="00A709BA">
      <w:pPr>
        <w:spacing w:line="360" w:lineRule="auto"/>
        <w:contextualSpacing/>
        <w:jc w:val="center"/>
        <w:rPr>
          <w:rFonts w:ascii="Times New Roman" w:hAnsi="Times New Roman" w:cs="Times New Roman"/>
          <w:b/>
          <w:bCs/>
        </w:rPr>
      </w:pPr>
    </w:p>
    <w:p w14:paraId="168885BA" w14:textId="77777777" w:rsidR="00A709BA" w:rsidRPr="00AC6711" w:rsidRDefault="00A709BA" w:rsidP="00A709BA">
      <w:pPr>
        <w:spacing w:line="360" w:lineRule="auto"/>
        <w:contextualSpacing/>
        <w:jc w:val="center"/>
        <w:rPr>
          <w:rFonts w:ascii="Times New Roman" w:hAnsi="Times New Roman" w:cs="Times New Roman"/>
          <w:b/>
          <w:bCs/>
        </w:rPr>
      </w:pPr>
    </w:p>
    <w:p w14:paraId="0E7EF43C"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28"/>
          <w:szCs w:val="28"/>
        </w:rPr>
      </w:pPr>
    </w:p>
    <w:p w14:paraId="376C5619" w14:textId="77777777" w:rsidR="001A1E45" w:rsidRPr="00AC6711" w:rsidRDefault="001A1E45" w:rsidP="00A709BA">
      <w:pPr>
        <w:spacing w:after="120" w:line="360" w:lineRule="auto"/>
        <w:ind w:left="567" w:hanging="567"/>
        <w:contextualSpacing/>
        <w:jc w:val="center"/>
        <w:rPr>
          <w:rFonts w:ascii="Times New Roman" w:hAnsi="Times New Roman" w:cs="Times New Roman"/>
          <w:bCs/>
          <w:sz w:val="28"/>
          <w:szCs w:val="28"/>
        </w:rPr>
      </w:pPr>
    </w:p>
    <w:p w14:paraId="522FCEAE" w14:textId="77777777" w:rsidR="001A1E45" w:rsidRPr="00AC6711" w:rsidRDefault="001A1E45" w:rsidP="00A709BA">
      <w:pPr>
        <w:spacing w:after="120" w:line="360" w:lineRule="auto"/>
        <w:ind w:left="567" w:hanging="567"/>
        <w:contextualSpacing/>
        <w:jc w:val="center"/>
        <w:rPr>
          <w:rFonts w:ascii="Times New Roman" w:hAnsi="Times New Roman" w:cs="Times New Roman"/>
          <w:bCs/>
          <w:sz w:val="28"/>
          <w:szCs w:val="28"/>
        </w:rPr>
      </w:pPr>
    </w:p>
    <w:p w14:paraId="0F18BBA3" w14:textId="77777777" w:rsidR="001A1E45" w:rsidRPr="00AC6711" w:rsidRDefault="001A1E45" w:rsidP="00A709BA">
      <w:pPr>
        <w:spacing w:after="120" w:line="360" w:lineRule="auto"/>
        <w:ind w:left="567" w:hanging="567"/>
        <w:contextualSpacing/>
        <w:jc w:val="center"/>
        <w:rPr>
          <w:rFonts w:ascii="Times New Roman" w:hAnsi="Times New Roman" w:cs="Times New Roman"/>
          <w:bCs/>
          <w:sz w:val="28"/>
          <w:szCs w:val="28"/>
        </w:rPr>
      </w:pPr>
    </w:p>
    <w:p w14:paraId="1ABE57E8" w14:textId="43C5234C" w:rsidR="00A709BA" w:rsidRPr="00AC6711" w:rsidRDefault="00A709BA" w:rsidP="0021359E">
      <w:pPr>
        <w:spacing w:after="120" w:line="360" w:lineRule="auto"/>
        <w:contextualSpacing/>
        <w:rPr>
          <w:rFonts w:ascii="Times New Roman" w:hAnsi="Times New Roman" w:cs="Times New Roman"/>
          <w:bCs/>
          <w:sz w:val="28"/>
          <w:szCs w:val="28"/>
        </w:rPr>
      </w:pPr>
    </w:p>
    <w:p w14:paraId="4D965551" w14:textId="77777777" w:rsidR="005D0FED" w:rsidRDefault="001A1E45" w:rsidP="005D0FED">
      <w:pPr>
        <w:spacing w:after="120" w:line="360" w:lineRule="auto"/>
        <w:contextualSpacing/>
        <w:jc w:val="center"/>
        <w:rPr>
          <w:rFonts w:ascii="Times New Roman" w:hAnsi="Times New Roman" w:cs="Times New Roman"/>
          <w:bCs/>
          <w:sz w:val="28"/>
          <w:szCs w:val="28"/>
        </w:rPr>
      </w:pPr>
      <w:r w:rsidRPr="0021359E">
        <w:rPr>
          <w:rFonts w:ascii="Times New Roman" w:hAnsi="Times New Roman" w:cs="Times New Roman"/>
          <w:bCs/>
          <w:sz w:val="28"/>
          <w:szCs w:val="28"/>
        </w:rPr>
        <w:t>«</w:t>
      </w:r>
      <w:r w:rsidR="005D0FED">
        <w:rPr>
          <w:rFonts w:ascii="Times New Roman" w:hAnsi="Times New Roman" w:cs="Times New Roman"/>
          <w:bCs/>
          <w:sz w:val="28"/>
          <w:szCs w:val="28"/>
        </w:rPr>
        <w:t xml:space="preserve">ИСПОЛЬЗОВАНИЕ </w:t>
      </w:r>
    </w:p>
    <w:p w14:paraId="7B37EBBC" w14:textId="77777777" w:rsidR="005D0FED" w:rsidRDefault="005D0FED" w:rsidP="005D0FED">
      <w:pPr>
        <w:spacing w:after="12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ТЕХНОЛОГИИ ПЕРСПЕКТИВНО-ОПЕРЕЖАЮЩЕГО ОБУЧЕНИЯ </w:t>
      </w:r>
    </w:p>
    <w:p w14:paraId="133F2EC9" w14:textId="1B53DC52" w:rsidR="00A709BA" w:rsidRPr="0021359E" w:rsidRDefault="005D0FED" w:rsidP="005D0FED">
      <w:pPr>
        <w:spacing w:after="12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НА УРОКАХ ОБЩЕСТВОЗНАНИЯ»</w:t>
      </w:r>
    </w:p>
    <w:p w14:paraId="79F27DC7"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66D0344D"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5C73554C"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4F9C30F4"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360EF382"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76A08728" w14:textId="77777777" w:rsidR="001A1E45" w:rsidRPr="00AC6711" w:rsidRDefault="001A1E45" w:rsidP="00A709BA">
      <w:pPr>
        <w:spacing w:after="120" w:line="360" w:lineRule="auto"/>
        <w:ind w:left="567" w:hanging="567"/>
        <w:contextualSpacing/>
        <w:jc w:val="center"/>
        <w:rPr>
          <w:rFonts w:ascii="Times New Roman" w:hAnsi="Times New Roman" w:cs="Times New Roman"/>
          <w:bCs/>
          <w:sz w:val="16"/>
          <w:szCs w:val="16"/>
        </w:rPr>
      </w:pPr>
    </w:p>
    <w:p w14:paraId="076E0DEF"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24193BCE"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7718073A"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6FDA4184"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23105220"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442B6220"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102954BC" w14:textId="77777777" w:rsidR="004F2C93" w:rsidRPr="008565D8" w:rsidRDefault="00FA2CF2" w:rsidP="004F2C93">
      <w:pPr>
        <w:spacing w:after="120" w:line="360" w:lineRule="auto"/>
        <w:ind w:firstLine="5954"/>
        <w:contextualSpacing/>
        <w:jc w:val="right"/>
        <w:rPr>
          <w:rFonts w:ascii="Times New Roman" w:hAnsi="Times New Roman" w:cs="Times New Roman"/>
          <w:bCs/>
          <w:sz w:val="28"/>
          <w:szCs w:val="28"/>
        </w:rPr>
      </w:pPr>
      <w:r w:rsidRPr="008565D8">
        <w:rPr>
          <w:rFonts w:ascii="Times New Roman" w:hAnsi="Times New Roman" w:cs="Times New Roman"/>
          <w:bCs/>
          <w:sz w:val="28"/>
          <w:szCs w:val="28"/>
        </w:rPr>
        <w:t>Авто</w:t>
      </w:r>
      <w:r w:rsidR="004F2C93" w:rsidRPr="008565D8">
        <w:rPr>
          <w:rFonts w:ascii="Times New Roman" w:hAnsi="Times New Roman" w:cs="Times New Roman"/>
          <w:bCs/>
          <w:sz w:val="28"/>
          <w:szCs w:val="28"/>
        </w:rPr>
        <w:t>р</w:t>
      </w:r>
      <w:r w:rsidRPr="008565D8">
        <w:rPr>
          <w:rFonts w:ascii="Times New Roman" w:hAnsi="Times New Roman" w:cs="Times New Roman"/>
          <w:bCs/>
          <w:sz w:val="28"/>
          <w:szCs w:val="28"/>
        </w:rPr>
        <w:t xml:space="preserve"> практики:</w:t>
      </w:r>
      <w:r w:rsidR="004F2C93" w:rsidRPr="008565D8">
        <w:rPr>
          <w:rFonts w:ascii="Times New Roman" w:hAnsi="Times New Roman" w:cs="Times New Roman"/>
          <w:bCs/>
          <w:sz w:val="28"/>
          <w:szCs w:val="28"/>
        </w:rPr>
        <w:t xml:space="preserve"> </w:t>
      </w:r>
    </w:p>
    <w:p w14:paraId="4F6050EC" w14:textId="67C2C98D" w:rsidR="00FA2CF2" w:rsidRPr="008565D8" w:rsidRDefault="004F2C93" w:rsidP="004F2C93">
      <w:pPr>
        <w:spacing w:after="120" w:line="360" w:lineRule="auto"/>
        <w:contextualSpacing/>
        <w:jc w:val="right"/>
        <w:rPr>
          <w:rFonts w:ascii="Times New Roman" w:hAnsi="Times New Roman" w:cs="Times New Roman"/>
          <w:bCs/>
          <w:sz w:val="28"/>
          <w:szCs w:val="28"/>
        </w:rPr>
      </w:pPr>
      <w:r w:rsidRPr="008565D8">
        <w:rPr>
          <w:rFonts w:ascii="Times New Roman" w:hAnsi="Times New Roman" w:cs="Times New Roman"/>
          <w:bCs/>
          <w:sz w:val="28"/>
          <w:szCs w:val="28"/>
        </w:rPr>
        <w:t>Колесникова Наталья Александровна</w:t>
      </w:r>
      <w:r w:rsidR="00FA2CF2" w:rsidRPr="008565D8">
        <w:rPr>
          <w:rFonts w:ascii="Times New Roman" w:hAnsi="Times New Roman" w:cs="Times New Roman"/>
          <w:bCs/>
          <w:sz w:val="28"/>
          <w:szCs w:val="28"/>
        </w:rPr>
        <w:t>,</w:t>
      </w:r>
    </w:p>
    <w:p w14:paraId="74C1BFA2" w14:textId="77777777" w:rsidR="004F2C93" w:rsidRPr="008565D8" w:rsidRDefault="004F2C93" w:rsidP="004F2C93">
      <w:pPr>
        <w:spacing w:after="120" w:line="360" w:lineRule="auto"/>
        <w:ind w:firstLine="5954"/>
        <w:contextualSpacing/>
        <w:jc w:val="right"/>
        <w:rPr>
          <w:rFonts w:ascii="Times New Roman" w:hAnsi="Times New Roman" w:cs="Times New Roman"/>
          <w:bCs/>
          <w:sz w:val="28"/>
          <w:szCs w:val="28"/>
        </w:rPr>
      </w:pPr>
      <w:r w:rsidRPr="008565D8">
        <w:rPr>
          <w:rFonts w:ascii="Times New Roman" w:hAnsi="Times New Roman" w:cs="Times New Roman"/>
          <w:bCs/>
          <w:sz w:val="28"/>
          <w:szCs w:val="28"/>
        </w:rPr>
        <w:t xml:space="preserve">учитель обществознания, </w:t>
      </w:r>
    </w:p>
    <w:p w14:paraId="3D0D4BC5" w14:textId="11F352B6" w:rsidR="00FA2CF2" w:rsidRPr="008565D8" w:rsidRDefault="004F2C93" w:rsidP="004F2C93">
      <w:pPr>
        <w:spacing w:after="120" w:line="360" w:lineRule="auto"/>
        <w:ind w:firstLine="5954"/>
        <w:contextualSpacing/>
        <w:jc w:val="right"/>
        <w:rPr>
          <w:rFonts w:ascii="Times New Roman" w:hAnsi="Times New Roman" w:cs="Times New Roman"/>
          <w:bCs/>
          <w:sz w:val="28"/>
          <w:szCs w:val="28"/>
        </w:rPr>
      </w:pPr>
      <w:r w:rsidRPr="008565D8">
        <w:rPr>
          <w:rFonts w:ascii="Times New Roman" w:hAnsi="Times New Roman" w:cs="Times New Roman"/>
          <w:bCs/>
          <w:sz w:val="28"/>
          <w:szCs w:val="28"/>
        </w:rPr>
        <w:t>МБОУ Гимнази</w:t>
      </w:r>
      <w:r w:rsidR="009A10A8" w:rsidRPr="008565D8">
        <w:rPr>
          <w:rFonts w:ascii="Times New Roman" w:hAnsi="Times New Roman" w:cs="Times New Roman"/>
          <w:bCs/>
          <w:sz w:val="28"/>
          <w:szCs w:val="28"/>
        </w:rPr>
        <w:t>и</w:t>
      </w:r>
      <w:r w:rsidRPr="008565D8">
        <w:rPr>
          <w:rFonts w:ascii="Times New Roman" w:hAnsi="Times New Roman" w:cs="Times New Roman"/>
          <w:bCs/>
          <w:sz w:val="28"/>
          <w:szCs w:val="28"/>
        </w:rPr>
        <w:t xml:space="preserve"> п. Ноглики</w:t>
      </w:r>
    </w:p>
    <w:p w14:paraId="42209CD5"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782D702A"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023504D5" w14:textId="77777777" w:rsidR="00FA2CF2" w:rsidRPr="00AC6711" w:rsidRDefault="00FA2CF2" w:rsidP="00A709BA">
      <w:pPr>
        <w:spacing w:after="120" w:line="360" w:lineRule="auto"/>
        <w:ind w:left="567" w:hanging="567"/>
        <w:contextualSpacing/>
        <w:jc w:val="center"/>
        <w:rPr>
          <w:rFonts w:ascii="Times New Roman" w:hAnsi="Times New Roman" w:cs="Times New Roman"/>
          <w:bCs/>
          <w:sz w:val="16"/>
          <w:szCs w:val="16"/>
        </w:rPr>
      </w:pPr>
    </w:p>
    <w:p w14:paraId="2C2F9541" w14:textId="77777777" w:rsidR="00A709BA" w:rsidRPr="00AC6711" w:rsidRDefault="00A709BA" w:rsidP="008565D8">
      <w:pPr>
        <w:spacing w:after="120" w:line="360" w:lineRule="auto"/>
        <w:contextualSpacing/>
        <w:rPr>
          <w:rFonts w:ascii="Times New Roman" w:hAnsi="Times New Roman" w:cs="Times New Roman"/>
          <w:bCs/>
          <w:sz w:val="16"/>
          <w:szCs w:val="16"/>
        </w:rPr>
      </w:pPr>
    </w:p>
    <w:p w14:paraId="387DB575" w14:textId="77777777" w:rsidR="00A709BA" w:rsidRPr="00AC6711" w:rsidRDefault="00A709BA" w:rsidP="00A709BA">
      <w:pPr>
        <w:spacing w:after="120" w:line="360" w:lineRule="auto"/>
        <w:ind w:left="567" w:hanging="567"/>
        <w:contextualSpacing/>
        <w:jc w:val="center"/>
        <w:rPr>
          <w:rFonts w:ascii="Times New Roman" w:hAnsi="Times New Roman" w:cs="Times New Roman"/>
          <w:bCs/>
          <w:sz w:val="16"/>
          <w:szCs w:val="16"/>
        </w:rPr>
      </w:pPr>
    </w:p>
    <w:p w14:paraId="516A080D" w14:textId="77777777" w:rsidR="0021359E" w:rsidRPr="008565D8" w:rsidRDefault="0021359E" w:rsidP="004F2C93">
      <w:pPr>
        <w:spacing w:line="360" w:lineRule="auto"/>
        <w:ind w:left="567" w:hanging="567"/>
        <w:contextualSpacing/>
        <w:jc w:val="center"/>
        <w:rPr>
          <w:rFonts w:ascii="Times New Roman" w:hAnsi="Times New Roman" w:cs="Times New Roman"/>
          <w:bCs/>
          <w:sz w:val="28"/>
          <w:szCs w:val="28"/>
        </w:rPr>
      </w:pPr>
      <w:r w:rsidRPr="008565D8">
        <w:rPr>
          <w:rFonts w:ascii="Times New Roman" w:hAnsi="Times New Roman" w:cs="Times New Roman"/>
          <w:bCs/>
          <w:sz w:val="28"/>
          <w:szCs w:val="28"/>
        </w:rPr>
        <w:t>Южно-Сахалинск</w:t>
      </w:r>
    </w:p>
    <w:p w14:paraId="5EFE458B" w14:textId="71D1C36F" w:rsidR="00A37635" w:rsidRPr="004F2C93" w:rsidRDefault="0021359E" w:rsidP="004F2C93">
      <w:pPr>
        <w:spacing w:line="360" w:lineRule="auto"/>
        <w:ind w:left="567" w:hanging="567"/>
        <w:contextualSpacing/>
        <w:jc w:val="center"/>
        <w:rPr>
          <w:rFonts w:ascii="Times New Roman" w:hAnsi="Times New Roman" w:cs="Times New Roman"/>
          <w:bCs/>
        </w:rPr>
      </w:pPr>
      <w:r w:rsidRPr="008565D8">
        <w:rPr>
          <w:rFonts w:ascii="Times New Roman" w:hAnsi="Times New Roman" w:cs="Times New Roman"/>
          <w:bCs/>
          <w:sz w:val="28"/>
          <w:szCs w:val="28"/>
        </w:rPr>
        <w:t>2020</w:t>
      </w:r>
      <w:r w:rsidR="00A709BA" w:rsidRPr="00AC6711">
        <w:rPr>
          <w:rFonts w:ascii="Times New Roman" w:hAnsi="Times New Roman" w:cs="Times New Roman"/>
          <w:b/>
          <w:bCs/>
          <w:sz w:val="28"/>
          <w:szCs w:val="28"/>
        </w:rPr>
        <w:br w:type="page"/>
      </w:r>
    </w:p>
    <w:p w14:paraId="2CA0AC96" w14:textId="67CDED18" w:rsidR="004A3FD6" w:rsidRPr="009A10A8" w:rsidRDefault="00D800F1" w:rsidP="001B0EE2">
      <w:pPr>
        <w:autoSpaceDE w:val="0"/>
        <w:autoSpaceDN w:val="0"/>
        <w:adjustRightInd w:val="0"/>
        <w:spacing w:line="360" w:lineRule="auto"/>
        <w:ind w:firstLine="709"/>
        <w:contextualSpacing/>
        <w:jc w:val="center"/>
        <w:rPr>
          <w:rFonts w:ascii="Times New Roman" w:hAnsi="Times New Roman"/>
          <w:sz w:val="28"/>
          <w:szCs w:val="28"/>
        </w:rPr>
      </w:pPr>
      <w:r>
        <w:rPr>
          <w:rFonts w:ascii="Times New Roman" w:hAnsi="Times New Roman"/>
          <w:sz w:val="28"/>
          <w:szCs w:val="28"/>
        </w:rPr>
        <w:lastRenderedPageBreak/>
        <w:t xml:space="preserve">1.1 </w:t>
      </w:r>
      <w:r w:rsidR="004A3FD6" w:rsidRPr="009A10A8">
        <w:rPr>
          <w:rFonts w:ascii="Times New Roman" w:hAnsi="Times New Roman"/>
          <w:sz w:val="28"/>
          <w:szCs w:val="28"/>
        </w:rPr>
        <w:t>АННОТАЦИЯ</w:t>
      </w:r>
    </w:p>
    <w:p w14:paraId="2B09B12A" w14:textId="77777777" w:rsidR="004A3FD6" w:rsidRDefault="004A3FD6"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В работе представлен опыт использования технологии перспективно-опережающего обучения на уроках обществознания на ступени основного общего образования (5-9 классы); дана характеристика указанной технологии, способы и примеры ее применения в преподавании курса «Обществознание»; представлена оценка эффективности использования технологии опережающего обучения.</w:t>
      </w:r>
    </w:p>
    <w:p w14:paraId="2DDE545A" w14:textId="77777777" w:rsidR="004A3FD6" w:rsidRPr="000551D5" w:rsidRDefault="004A3FD6" w:rsidP="001B0EE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указанная технология наиболее полно представлена в методике преподавания дисциплин начальной школы, а также русского языка и математики среднего звена. Применение данной технологии в предметах гуманитарного цикла среднего и старшего звена только начинает разрабатываться, и его значение в школе пока мало ощутимо.</w:t>
      </w:r>
    </w:p>
    <w:p w14:paraId="4556CE19" w14:textId="77777777" w:rsidR="004A3FD6" w:rsidRPr="004E0050" w:rsidRDefault="004A3FD6" w:rsidP="001B0EE2">
      <w:pPr>
        <w:autoSpaceDE w:val="0"/>
        <w:autoSpaceDN w:val="0"/>
        <w:adjustRightInd w:val="0"/>
        <w:spacing w:line="360" w:lineRule="auto"/>
        <w:ind w:firstLine="709"/>
        <w:contextualSpacing/>
        <w:jc w:val="both"/>
        <w:rPr>
          <w:rFonts w:ascii="Times New Roman" w:hAnsi="Times New Roman"/>
          <w:sz w:val="28"/>
          <w:szCs w:val="28"/>
        </w:rPr>
      </w:pPr>
      <w:r w:rsidRPr="000A13A2">
        <w:rPr>
          <w:rFonts w:ascii="Times New Roman" w:hAnsi="Times New Roman"/>
          <w:sz w:val="28"/>
          <w:szCs w:val="28"/>
        </w:rPr>
        <w:t>Целью применения технологии является</w:t>
      </w:r>
      <w:r w:rsidRPr="00120916">
        <w:rPr>
          <w:rFonts w:ascii="Times New Roman" w:hAnsi="Times New Roman"/>
          <w:b/>
          <w:bCs/>
          <w:sz w:val="28"/>
          <w:szCs w:val="28"/>
        </w:rPr>
        <w:t xml:space="preserve"> </w:t>
      </w:r>
      <w:r w:rsidRPr="00120916">
        <w:rPr>
          <w:rFonts w:ascii="Times New Roman" w:hAnsi="Times New Roman"/>
          <w:sz w:val="28"/>
          <w:szCs w:val="28"/>
        </w:rPr>
        <w:t>эффективная организация образовательного процесса на уроках обществознания</w:t>
      </w:r>
      <w:r>
        <w:rPr>
          <w:rFonts w:ascii="Times New Roman" w:hAnsi="Times New Roman"/>
          <w:sz w:val="28"/>
          <w:szCs w:val="28"/>
        </w:rPr>
        <w:t xml:space="preserve">, </w:t>
      </w:r>
      <w:r w:rsidRPr="00120916">
        <w:rPr>
          <w:rFonts w:ascii="Times New Roman" w:hAnsi="Times New Roman"/>
          <w:sz w:val="28"/>
          <w:szCs w:val="28"/>
        </w:rPr>
        <w:t>позволяющ</w:t>
      </w:r>
      <w:r>
        <w:rPr>
          <w:rFonts w:ascii="Times New Roman" w:hAnsi="Times New Roman"/>
          <w:sz w:val="28"/>
          <w:szCs w:val="28"/>
        </w:rPr>
        <w:t>ая</w:t>
      </w:r>
      <w:r w:rsidRPr="00120916">
        <w:rPr>
          <w:rFonts w:ascii="Times New Roman" w:hAnsi="Times New Roman"/>
          <w:sz w:val="28"/>
          <w:szCs w:val="28"/>
        </w:rPr>
        <w:t xml:space="preserve"> школьникам продуктивно усваивать учебный материал, активизировать мышление учащихся, систематизировать их знания и обеспечить качественные результаты на экзаменах, олимпиадах.</w:t>
      </w:r>
    </w:p>
    <w:p w14:paraId="2E2D60E9" w14:textId="77777777" w:rsidR="004A3FD6" w:rsidRDefault="004A3FD6"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Теоретические основания необходимости опережающего обучения были даны в работах Л.В. Занкова и С. Н. Лысенковой. </w:t>
      </w:r>
    </w:p>
    <w:p w14:paraId="1DEB9D98" w14:textId="1393D916" w:rsidR="004A3FD6" w:rsidRDefault="004A3FD6"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Методы исследования, применяемые в работе: изучение и обобщение передового педагогического опыта, педагогический анализ, наблюдение, метод диагностирующих контрольных работ, анкетирование</w:t>
      </w:r>
      <w:r w:rsidR="005D0FED">
        <w:rPr>
          <w:rFonts w:ascii="Times New Roman" w:hAnsi="Times New Roman"/>
          <w:sz w:val="28"/>
          <w:szCs w:val="28"/>
        </w:rPr>
        <w:t>.</w:t>
      </w:r>
    </w:p>
    <w:p w14:paraId="34D92029" w14:textId="7309869D" w:rsidR="004A3FD6" w:rsidRDefault="004A3FD6" w:rsidP="001B0EE2">
      <w:pPr>
        <w:spacing w:line="360" w:lineRule="auto"/>
        <w:ind w:firstLine="709"/>
        <w:contextualSpacing/>
        <w:jc w:val="both"/>
        <w:rPr>
          <w:rFonts w:ascii="Times New Roman" w:hAnsi="Times New Roman" w:cs="Times New Roman"/>
          <w:bCs/>
          <w:sz w:val="28"/>
          <w:szCs w:val="28"/>
        </w:rPr>
      </w:pPr>
      <w:r w:rsidRPr="00F92495">
        <w:rPr>
          <w:rFonts w:ascii="Times New Roman" w:hAnsi="Times New Roman" w:cs="Times New Roman"/>
          <w:bCs/>
          <w:color w:val="auto"/>
          <w:sz w:val="28"/>
          <w:szCs w:val="28"/>
        </w:rPr>
        <w:t>Анализ применения технологии</w:t>
      </w:r>
      <w:r>
        <w:rPr>
          <w:rFonts w:ascii="Times New Roman" w:hAnsi="Times New Roman" w:cs="Times New Roman"/>
          <w:bCs/>
          <w:sz w:val="28"/>
          <w:szCs w:val="28"/>
        </w:rPr>
        <w:t xml:space="preserve"> на уроках обществознания </w:t>
      </w:r>
      <w:r w:rsidRPr="00F92495">
        <w:rPr>
          <w:rFonts w:ascii="Times New Roman" w:hAnsi="Times New Roman" w:cs="Times New Roman"/>
          <w:bCs/>
          <w:color w:val="auto"/>
          <w:sz w:val="28"/>
          <w:szCs w:val="28"/>
        </w:rPr>
        <w:t>позволяет сделать вывод о том, что опережающее обучение помогает предупредить ошибки в усвоении учебного материала, укрепить уверенность в успехе, повысить уровень учебной мотивации школьников.</w:t>
      </w:r>
    </w:p>
    <w:p w14:paraId="370F7F71" w14:textId="77777777" w:rsidR="004A3FD6" w:rsidRDefault="004A3FD6" w:rsidP="001B0EE2">
      <w:pPr>
        <w:spacing w:line="360" w:lineRule="auto"/>
        <w:ind w:firstLine="709"/>
        <w:contextualSpacing/>
        <w:jc w:val="center"/>
        <w:rPr>
          <w:rFonts w:ascii="Times New Roman" w:hAnsi="Times New Roman" w:cs="Times New Roman"/>
          <w:bCs/>
          <w:sz w:val="28"/>
          <w:szCs w:val="28"/>
        </w:rPr>
      </w:pPr>
    </w:p>
    <w:p w14:paraId="4F1CAA4D" w14:textId="77777777" w:rsidR="004A3FD6" w:rsidRDefault="004A3FD6" w:rsidP="001B0EE2">
      <w:pPr>
        <w:spacing w:line="360" w:lineRule="auto"/>
        <w:ind w:firstLine="709"/>
        <w:contextualSpacing/>
        <w:jc w:val="center"/>
        <w:rPr>
          <w:rFonts w:ascii="Times New Roman" w:hAnsi="Times New Roman" w:cs="Times New Roman"/>
          <w:bCs/>
          <w:sz w:val="28"/>
          <w:szCs w:val="28"/>
        </w:rPr>
      </w:pPr>
    </w:p>
    <w:p w14:paraId="2D05A206" w14:textId="77777777" w:rsidR="004A3FD6" w:rsidRDefault="004A3FD6" w:rsidP="001B0EE2">
      <w:pPr>
        <w:spacing w:line="360" w:lineRule="auto"/>
        <w:ind w:firstLine="709"/>
        <w:contextualSpacing/>
        <w:jc w:val="center"/>
        <w:rPr>
          <w:rFonts w:ascii="Times New Roman" w:hAnsi="Times New Roman" w:cs="Times New Roman"/>
          <w:bCs/>
          <w:sz w:val="28"/>
          <w:szCs w:val="28"/>
        </w:rPr>
      </w:pPr>
    </w:p>
    <w:p w14:paraId="564289A3" w14:textId="77777777" w:rsidR="004A3FD6" w:rsidRDefault="004A3FD6" w:rsidP="001B0EE2">
      <w:pPr>
        <w:spacing w:line="360" w:lineRule="auto"/>
        <w:ind w:firstLine="709"/>
        <w:contextualSpacing/>
        <w:jc w:val="center"/>
        <w:rPr>
          <w:rFonts w:ascii="Times New Roman" w:hAnsi="Times New Roman" w:cs="Times New Roman"/>
          <w:bCs/>
          <w:sz w:val="28"/>
          <w:szCs w:val="28"/>
        </w:rPr>
      </w:pPr>
    </w:p>
    <w:p w14:paraId="5BBED5BD" w14:textId="4C2583EA" w:rsidR="00A709BA" w:rsidRPr="009A10A8" w:rsidRDefault="00A709BA" w:rsidP="001B0EE2">
      <w:pPr>
        <w:spacing w:line="360" w:lineRule="auto"/>
        <w:ind w:firstLine="709"/>
        <w:contextualSpacing/>
        <w:jc w:val="center"/>
        <w:rPr>
          <w:rFonts w:ascii="Times New Roman" w:hAnsi="Times New Roman" w:cs="Times New Roman"/>
          <w:bCs/>
          <w:sz w:val="28"/>
          <w:szCs w:val="28"/>
        </w:rPr>
      </w:pPr>
      <w:r w:rsidRPr="009A10A8">
        <w:rPr>
          <w:rFonts w:ascii="Times New Roman" w:hAnsi="Times New Roman" w:cs="Times New Roman"/>
          <w:bCs/>
          <w:sz w:val="28"/>
          <w:szCs w:val="28"/>
        </w:rPr>
        <w:lastRenderedPageBreak/>
        <w:t>СОДЕРЖАНИЕ</w:t>
      </w:r>
    </w:p>
    <w:p w14:paraId="56964575" w14:textId="77777777" w:rsidR="00666173" w:rsidRPr="00AC6711" w:rsidRDefault="00666173" w:rsidP="001B0EE2">
      <w:pPr>
        <w:spacing w:line="360" w:lineRule="auto"/>
        <w:ind w:firstLine="709"/>
        <w:contextualSpacing/>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42"/>
        <w:gridCol w:w="736"/>
      </w:tblGrid>
      <w:tr w:rsidR="00666173" w14:paraId="0B942E9B" w14:textId="77777777" w:rsidTr="008565D8">
        <w:tc>
          <w:tcPr>
            <w:tcW w:w="566" w:type="dxa"/>
          </w:tcPr>
          <w:p w14:paraId="3D7B2916" w14:textId="2813B8FC" w:rsidR="00666173" w:rsidRDefault="00666173"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342" w:type="dxa"/>
          </w:tcPr>
          <w:p w14:paraId="38E3F541" w14:textId="48165B71" w:rsidR="00666173" w:rsidRDefault="00666173" w:rsidP="008565D8">
            <w:pPr>
              <w:spacing w:line="360" w:lineRule="auto"/>
              <w:contextualSpacing/>
              <w:jc w:val="both"/>
              <w:rPr>
                <w:rFonts w:ascii="Times New Roman" w:hAnsi="Times New Roman" w:cs="Times New Roman"/>
                <w:sz w:val="28"/>
                <w:szCs w:val="28"/>
              </w:rPr>
            </w:pPr>
            <w:r w:rsidRPr="00AC6711">
              <w:rPr>
                <w:rFonts w:ascii="Times New Roman" w:hAnsi="Times New Roman" w:cs="Times New Roman"/>
                <w:sz w:val="28"/>
                <w:szCs w:val="28"/>
              </w:rPr>
              <w:t>АНАЛИТИЧЕСКАЯ З</w:t>
            </w:r>
            <w:r w:rsidR="004A3FD6">
              <w:rPr>
                <w:rFonts w:ascii="Times New Roman" w:hAnsi="Times New Roman" w:cs="Times New Roman"/>
                <w:sz w:val="28"/>
                <w:szCs w:val="28"/>
              </w:rPr>
              <w:t>АПИСКА</w:t>
            </w:r>
          </w:p>
        </w:tc>
        <w:tc>
          <w:tcPr>
            <w:tcW w:w="674" w:type="dxa"/>
          </w:tcPr>
          <w:p w14:paraId="1C44844D" w14:textId="2E6C29E5" w:rsidR="00666173" w:rsidRDefault="00813BDC" w:rsidP="008565D8">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Стр.</w:t>
            </w:r>
          </w:p>
        </w:tc>
      </w:tr>
      <w:tr w:rsidR="00666173" w14:paraId="6835FA90" w14:textId="77777777" w:rsidTr="008565D8">
        <w:tc>
          <w:tcPr>
            <w:tcW w:w="566" w:type="dxa"/>
          </w:tcPr>
          <w:p w14:paraId="4ECC9F5D" w14:textId="2DF71F03" w:rsidR="00666173" w:rsidRDefault="00666173"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8342" w:type="dxa"/>
          </w:tcPr>
          <w:p w14:paraId="1B0A8F53" w14:textId="79C5AA13" w:rsidR="00666173" w:rsidRDefault="00666173" w:rsidP="008565D8">
            <w:pPr>
              <w:spacing w:line="360" w:lineRule="auto"/>
              <w:contextualSpacing/>
              <w:jc w:val="both"/>
              <w:rPr>
                <w:rFonts w:ascii="Times New Roman" w:hAnsi="Times New Roman" w:cs="Times New Roman"/>
                <w:sz w:val="28"/>
                <w:szCs w:val="28"/>
              </w:rPr>
            </w:pPr>
            <w:r w:rsidRPr="00A37635">
              <w:rPr>
                <w:rFonts w:ascii="Times New Roman" w:hAnsi="Times New Roman" w:cs="Times New Roman"/>
                <w:sz w:val="28"/>
                <w:szCs w:val="28"/>
              </w:rPr>
              <w:t>Аннотация</w:t>
            </w:r>
            <w:r>
              <w:rPr>
                <w:rFonts w:ascii="Times New Roman" w:hAnsi="Times New Roman" w:cs="Times New Roman"/>
                <w:sz w:val="28"/>
                <w:szCs w:val="28"/>
              </w:rPr>
              <w:t>……………………………………………………………….</w:t>
            </w:r>
          </w:p>
        </w:tc>
        <w:tc>
          <w:tcPr>
            <w:tcW w:w="674" w:type="dxa"/>
          </w:tcPr>
          <w:p w14:paraId="7F292323" w14:textId="03C6E1EE" w:rsidR="00666173" w:rsidRDefault="004A3FD6"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5D0FED" w14:paraId="437419A2" w14:textId="77777777" w:rsidTr="008565D8">
        <w:tc>
          <w:tcPr>
            <w:tcW w:w="566" w:type="dxa"/>
          </w:tcPr>
          <w:p w14:paraId="79DA4219" w14:textId="7A5CD9EF" w:rsidR="005D0FED" w:rsidRDefault="005D0FED"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8342" w:type="dxa"/>
          </w:tcPr>
          <w:p w14:paraId="4526A67A" w14:textId="45C4AE3D" w:rsidR="005D0FED" w:rsidRDefault="005D0FED" w:rsidP="008565D8">
            <w:pPr>
              <w:spacing w:line="360" w:lineRule="auto"/>
              <w:contextualSpacing/>
              <w:jc w:val="both"/>
              <w:rPr>
                <w:rFonts w:ascii="Times New Roman" w:hAnsi="Times New Roman" w:cs="Times New Roman"/>
                <w:sz w:val="28"/>
                <w:szCs w:val="28"/>
              </w:rPr>
            </w:pPr>
            <w:r w:rsidRPr="00A37635">
              <w:rPr>
                <w:rFonts w:ascii="Times New Roman" w:hAnsi="Times New Roman" w:cs="Times New Roman"/>
                <w:sz w:val="28"/>
                <w:szCs w:val="28"/>
              </w:rPr>
              <w:t>Введение</w:t>
            </w:r>
            <w:r>
              <w:rPr>
                <w:rFonts w:ascii="Times New Roman" w:hAnsi="Times New Roman" w:cs="Times New Roman"/>
                <w:sz w:val="28"/>
                <w:szCs w:val="28"/>
              </w:rPr>
              <w:t>………………………………………………………………...</w:t>
            </w:r>
          </w:p>
        </w:tc>
        <w:tc>
          <w:tcPr>
            <w:tcW w:w="674" w:type="dxa"/>
          </w:tcPr>
          <w:p w14:paraId="76CD77A6" w14:textId="15DB0EE3" w:rsidR="005D0FED" w:rsidRDefault="005D0FED"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5D0FED" w14:paraId="2B53AA03" w14:textId="77777777" w:rsidTr="008565D8">
        <w:tc>
          <w:tcPr>
            <w:tcW w:w="566" w:type="dxa"/>
          </w:tcPr>
          <w:p w14:paraId="58083F48" w14:textId="484BAF09" w:rsidR="005D0FED" w:rsidRDefault="005D0FED"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8342" w:type="dxa"/>
          </w:tcPr>
          <w:p w14:paraId="4F70886B" w14:textId="255D2C35" w:rsidR="005D0FED" w:rsidRDefault="005D0FED" w:rsidP="008565D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Краткая характеристика технологии перспективно-опережающего обучения…………………………………………………………………</w:t>
            </w:r>
          </w:p>
        </w:tc>
        <w:tc>
          <w:tcPr>
            <w:tcW w:w="674" w:type="dxa"/>
          </w:tcPr>
          <w:p w14:paraId="54C1EA6F" w14:textId="77777777" w:rsidR="008565D8" w:rsidRDefault="008565D8" w:rsidP="00E01E19">
            <w:pPr>
              <w:spacing w:line="360" w:lineRule="auto"/>
              <w:contextualSpacing/>
              <w:jc w:val="center"/>
              <w:rPr>
                <w:rFonts w:ascii="Times New Roman" w:hAnsi="Times New Roman" w:cs="Times New Roman"/>
                <w:sz w:val="28"/>
                <w:szCs w:val="28"/>
              </w:rPr>
            </w:pPr>
          </w:p>
          <w:p w14:paraId="2B2E53DA" w14:textId="4507BBF1" w:rsidR="005D0FED" w:rsidRDefault="005D0FED"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5D0FED" w14:paraId="5484AA15" w14:textId="77777777" w:rsidTr="008565D8">
        <w:tc>
          <w:tcPr>
            <w:tcW w:w="566" w:type="dxa"/>
          </w:tcPr>
          <w:p w14:paraId="43AE0A6F" w14:textId="4A0A7372" w:rsidR="005D0FED" w:rsidRDefault="005D0FED"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8342" w:type="dxa"/>
          </w:tcPr>
          <w:p w14:paraId="06D319E5" w14:textId="0275C320" w:rsidR="005D0FED" w:rsidRDefault="005D0FED" w:rsidP="008565D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Применение технологии перспективно-опережающего обучения на уроках обществознания………………………………………………...</w:t>
            </w:r>
          </w:p>
        </w:tc>
        <w:tc>
          <w:tcPr>
            <w:tcW w:w="674" w:type="dxa"/>
          </w:tcPr>
          <w:p w14:paraId="06385465" w14:textId="77777777" w:rsidR="008565D8" w:rsidRDefault="008565D8" w:rsidP="00E01E19">
            <w:pPr>
              <w:spacing w:line="360" w:lineRule="auto"/>
              <w:contextualSpacing/>
              <w:jc w:val="center"/>
              <w:rPr>
                <w:rFonts w:ascii="Times New Roman" w:hAnsi="Times New Roman" w:cs="Times New Roman"/>
                <w:sz w:val="28"/>
                <w:szCs w:val="28"/>
              </w:rPr>
            </w:pPr>
          </w:p>
          <w:p w14:paraId="6B952A4D" w14:textId="6A20C527" w:rsidR="005D0FED" w:rsidRDefault="008565D8"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5D0FED" w14:paraId="1B265D29" w14:textId="77777777" w:rsidTr="008565D8">
        <w:tc>
          <w:tcPr>
            <w:tcW w:w="566" w:type="dxa"/>
          </w:tcPr>
          <w:p w14:paraId="007DC6DE" w14:textId="4FB83CC6" w:rsidR="005D0FED" w:rsidRDefault="005D0FED" w:rsidP="00856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8342" w:type="dxa"/>
          </w:tcPr>
          <w:p w14:paraId="7442E0F4" w14:textId="7ACB5C3E" w:rsidR="005D0FED" w:rsidRDefault="005D0FED" w:rsidP="008565D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674" w:type="dxa"/>
          </w:tcPr>
          <w:p w14:paraId="44BCD439" w14:textId="0C3EC50A" w:rsidR="005D0FED" w:rsidRDefault="002B6A50"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5D0FED" w14:paraId="46C01CE8" w14:textId="77777777" w:rsidTr="008565D8">
        <w:tc>
          <w:tcPr>
            <w:tcW w:w="566" w:type="dxa"/>
          </w:tcPr>
          <w:p w14:paraId="29D0A831" w14:textId="3C7672A8" w:rsidR="005D0FED" w:rsidRDefault="005D0FED" w:rsidP="008565D8">
            <w:pPr>
              <w:spacing w:line="360" w:lineRule="auto"/>
              <w:contextualSpacing/>
              <w:rPr>
                <w:rFonts w:ascii="Times New Roman" w:hAnsi="Times New Roman" w:cs="Times New Roman"/>
                <w:sz w:val="28"/>
                <w:szCs w:val="28"/>
              </w:rPr>
            </w:pPr>
          </w:p>
        </w:tc>
        <w:tc>
          <w:tcPr>
            <w:tcW w:w="8342" w:type="dxa"/>
          </w:tcPr>
          <w:p w14:paraId="44D11F6A" w14:textId="6B569007" w:rsidR="005D0FED" w:rsidRDefault="008565D8" w:rsidP="008565D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674" w:type="dxa"/>
          </w:tcPr>
          <w:p w14:paraId="25AF0784" w14:textId="6FAF1BD0" w:rsidR="005D0FED" w:rsidRDefault="00E01E19"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5D0FED" w14:paraId="3EEC3334" w14:textId="77777777" w:rsidTr="008565D8">
        <w:tc>
          <w:tcPr>
            <w:tcW w:w="566" w:type="dxa"/>
          </w:tcPr>
          <w:p w14:paraId="5321D4D6" w14:textId="77777777" w:rsidR="005D0FED" w:rsidRDefault="005D0FED" w:rsidP="008565D8">
            <w:pPr>
              <w:spacing w:line="360" w:lineRule="auto"/>
              <w:contextualSpacing/>
              <w:jc w:val="center"/>
              <w:rPr>
                <w:rFonts w:ascii="Times New Roman" w:hAnsi="Times New Roman" w:cs="Times New Roman"/>
                <w:sz w:val="28"/>
                <w:szCs w:val="28"/>
              </w:rPr>
            </w:pPr>
          </w:p>
        </w:tc>
        <w:tc>
          <w:tcPr>
            <w:tcW w:w="8342" w:type="dxa"/>
          </w:tcPr>
          <w:p w14:paraId="53EEE670" w14:textId="1118719C" w:rsidR="005D0FED" w:rsidRDefault="008565D8" w:rsidP="008565D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ПРИЛОЖЕНИЯ</w:t>
            </w:r>
            <w:r w:rsidR="00E01E19">
              <w:rPr>
                <w:rFonts w:ascii="Times New Roman" w:hAnsi="Times New Roman" w:cs="Times New Roman"/>
                <w:sz w:val="28"/>
                <w:szCs w:val="28"/>
              </w:rPr>
              <w:t xml:space="preserve"> №1-5</w:t>
            </w:r>
            <w:r>
              <w:rPr>
                <w:rFonts w:ascii="Times New Roman" w:hAnsi="Times New Roman" w:cs="Times New Roman"/>
                <w:sz w:val="28"/>
                <w:szCs w:val="28"/>
              </w:rPr>
              <w:t>……………………………………………</w:t>
            </w:r>
            <w:r w:rsidR="00E01E19">
              <w:rPr>
                <w:rFonts w:ascii="Times New Roman" w:hAnsi="Times New Roman" w:cs="Times New Roman"/>
                <w:sz w:val="28"/>
                <w:szCs w:val="28"/>
              </w:rPr>
              <w:t>…….</w:t>
            </w:r>
          </w:p>
        </w:tc>
        <w:tc>
          <w:tcPr>
            <w:tcW w:w="674" w:type="dxa"/>
          </w:tcPr>
          <w:p w14:paraId="0F0B4895" w14:textId="2228E3CD" w:rsidR="005D0FED" w:rsidRDefault="00E01E19" w:rsidP="00E01E1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r>
    </w:tbl>
    <w:p w14:paraId="431A9EE2" w14:textId="77777777" w:rsidR="00A709BA" w:rsidRPr="00AC6711" w:rsidRDefault="00A709BA" w:rsidP="001B0EE2">
      <w:pPr>
        <w:spacing w:line="360" w:lineRule="auto"/>
        <w:ind w:firstLine="709"/>
        <w:contextualSpacing/>
        <w:jc w:val="center"/>
        <w:rPr>
          <w:rFonts w:ascii="Times New Roman" w:hAnsi="Times New Roman" w:cs="Times New Roman"/>
          <w:sz w:val="28"/>
          <w:szCs w:val="28"/>
        </w:rPr>
      </w:pPr>
    </w:p>
    <w:p w14:paraId="47E0D125" w14:textId="77777777" w:rsidR="00A709BA" w:rsidRPr="00AC6711" w:rsidRDefault="00A709BA" w:rsidP="001B0EE2">
      <w:pPr>
        <w:pStyle w:val="a7"/>
        <w:spacing w:after="0" w:line="360" w:lineRule="auto"/>
        <w:ind w:left="0" w:firstLine="709"/>
        <w:jc w:val="both"/>
        <w:rPr>
          <w:rFonts w:ascii="Times New Roman" w:eastAsia="Times New Roman" w:hAnsi="Times New Roman" w:cs="Times New Roman"/>
          <w:sz w:val="28"/>
          <w:szCs w:val="28"/>
        </w:rPr>
      </w:pPr>
    </w:p>
    <w:p w14:paraId="16C45C06"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060B1505"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72321530"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0663D15F"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3E63D199"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166CBB3E"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6457F923"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1DFD95B9"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2465A42A"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6A579D72"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3E40157A" w14:textId="77777777" w:rsidR="00FA2CF2" w:rsidRPr="00AC6711" w:rsidRDefault="00FA2CF2" w:rsidP="001B0EE2">
      <w:pPr>
        <w:pStyle w:val="a7"/>
        <w:spacing w:after="0" w:line="360" w:lineRule="auto"/>
        <w:ind w:left="0" w:firstLine="709"/>
        <w:jc w:val="both"/>
        <w:rPr>
          <w:rFonts w:ascii="Times New Roman" w:eastAsia="Times New Roman" w:hAnsi="Times New Roman" w:cs="Times New Roman"/>
          <w:sz w:val="28"/>
          <w:szCs w:val="28"/>
        </w:rPr>
      </w:pPr>
    </w:p>
    <w:p w14:paraId="3B84B4D9" w14:textId="77777777" w:rsidR="00FA2CF2" w:rsidRPr="00A37635" w:rsidRDefault="00FA2CF2" w:rsidP="001B0EE2">
      <w:pPr>
        <w:spacing w:line="360" w:lineRule="auto"/>
        <w:ind w:firstLine="709"/>
        <w:contextualSpacing/>
        <w:jc w:val="both"/>
        <w:rPr>
          <w:rFonts w:ascii="Times New Roman" w:hAnsi="Times New Roman" w:cs="Times New Roman"/>
          <w:sz w:val="28"/>
          <w:szCs w:val="28"/>
        </w:rPr>
      </w:pPr>
    </w:p>
    <w:p w14:paraId="0D8A482B" w14:textId="2962B5E9" w:rsidR="00182D5E" w:rsidRDefault="00182D5E" w:rsidP="001B0EE2">
      <w:pPr>
        <w:spacing w:line="360" w:lineRule="auto"/>
        <w:ind w:firstLine="709"/>
        <w:contextualSpacing/>
        <w:rPr>
          <w:rFonts w:ascii="Times New Roman" w:hAnsi="Times New Roman" w:cs="Times New Roman"/>
          <w:b/>
          <w:bCs/>
          <w:sz w:val="28"/>
          <w:szCs w:val="28"/>
        </w:rPr>
      </w:pPr>
    </w:p>
    <w:p w14:paraId="4AE97406" w14:textId="7914F5D9" w:rsidR="009A10A8" w:rsidRDefault="009A10A8" w:rsidP="001B0EE2">
      <w:pPr>
        <w:spacing w:line="360" w:lineRule="auto"/>
        <w:ind w:firstLine="709"/>
        <w:contextualSpacing/>
        <w:rPr>
          <w:rFonts w:ascii="Times New Roman" w:hAnsi="Times New Roman" w:cs="Times New Roman"/>
          <w:b/>
          <w:bCs/>
          <w:sz w:val="28"/>
          <w:szCs w:val="28"/>
        </w:rPr>
      </w:pPr>
    </w:p>
    <w:p w14:paraId="2E991A06" w14:textId="0CC96C90" w:rsidR="00F92495" w:rsidRDefault="00F92495" w:rsidP="001B0EE2">
      <w:pPr>
        <w:spacing w:line="360" w:lineRule="auto"/>
        <w:ind w:firstLine="709"/>
        <w:contextualSpacing/>
        <w:jc w:val="both"/>
        <w:rPr>
          <w:rFonts w:ascii="Times New Roman" w:hAnsi="Times New Roman" w:cs="Times New Roman"/>
          <w:b/>
          <w:bCs/>
          <w:sz w:val="28"/>
          <w:szCs w:val="28"/>
        </w:rPr>
      </w:pPr>
    </w:p>
    <w:p w14:paraId="1350C502" w14:textId="77777777" w:rsidR="005D0FED" w:rsidRDefault="005D0FED" w:rsidP="005D0FED">
      <w:pPr>
        <w:autoSpaceDE w:val="0"/>
        <w:autoSpaceDN w:val="0"/>
        <w:adjustRightInd w:val="0"/>
        <w:spacing w:line="360" w:lineRule="auto"/>
        <w:contextualSpacing/>
        <w:rPr>
          <w:rFonts w:ascii="Times New Roman" w:hAnsi="Times New Roman" w:cs="Times New Roman"/>
          <w:bCs/>
          <w:sz w:val="28"/>
          <w:szCs w:val="28"/>
        </w:rPr>
      </w:pPr>
    </w:p>
    <w:p w14:paraId="0397BF63" w14:textId="547E7B65" w:rsidR="0021359E" w:rsidRPr="004A3FD6" w:rsidRDefault="005D0FED" w:rsidP="005D0FED">
      <w:pPr>
        <w:autoSpaceDE w:val="0"/>
        <w:autoSpaceDN w:val="0"/>
        <w:adjustRightInd w:val="0"/>
        <w:spacing w:line="360" w:lineRule="auto"/>
        <w:contextualSpacing/>
        <w:jc w:val="center"/>
        <w:rPr>
          <w:rFonts w:ascii="Times New Roman" w:hAnsi="Times New Roman"/>
          <w:sz w:val="28"/>
          <w:szCs w:val="28"/>
        </w:rPr>
      </w:pPr>
      <w:r>
        <w:rPr>
          <w:rFonts w:ascii="Times New Roman" w:hAnsi="Times New Roman"/>
          <w:sz w:val="28"/>
          <w:szCs w:val="28"/>
        </w:rPr>
        <w:lastRenderedPageBreak/>
        <w:t xml:space="preserve">1.2 </w:t>
      </w:r>
      <w:r w:rsidR="0021359E" w:rsidRPr="004A3FD6">
        <w:rPr>
          <w:rFonts w:ascii="Times New Roman" w:hAnsi="Times New Roman"/>
          <w:sz w:val="28"/>
          <w:szCs w:val="28"/>
        </w:rPr>
        <w:t>ВВЕДЕНИЕ</w:t>
      </w:r>
    </w:p>
    <w:p w14:paraId="6F95E2EC" w14:textId="77777777" w:rsidR="0021359E" w:rsidRDefault="0021359E"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Поиск путей повышения эффективности обучения предполагает, в первую очередь, выявление наиболее рациональных и перспективных технологий обучения, позволяющих успешно реализовывать поставленные образовательные цели.</w:t>
      </w:r>
    </w:p>
    <w:p w14:paraId="642F6D25" w14:textId="77777777" w:rsidR="0021359E" w:rsidRDefault="0021359E"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реализации требований ФГОС по обществознанию применяется широкий спектр различных образовательных технологий, среди которых и технология перспективно-опережающего обучения, позволяющая углублять и систематизировать знания школьников. </w:t>
      </w:r>
    </w:p>
    <w:p w14:paraId="0A7B1690" w14:textId="0888784A" w:rsidR="0021359E" w:rsidRDefault="0021359E"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Выбор данной технологии обучения в представленной практике преподавания обществознания обусловлен спецификой этого учебного предмета, который охватывает различные сферы жизни общества и человека: социальную, духовную, экономическую, политическую, правовую – и включает базовые знания из целого ряда социально-гуманитарных наук: философии, психологии, в том числе социальной, этики, социологии, истории, политологии, правоведения, экономики.</w:t>
      </w:r>
    </w:p>
    <w:p w14:paraId="2F1D37EE" w14:textId="22BDA982" w:rsidR="0021359E" w:rsidRPr="00D800F1" w:rsidRDefault="0021359E" w:rsidP="001B0EE2">
      <w:pPr>
        <w:autoSpaceDE w:val="0"/>
        <w:autoSpaceDN w:val="0"/>
        <w:adjustRightInd w:val="0"/>
        <w:spacing w:line="360" w:lineRule="auto"/>
        <w:ind w:firstLine="709"/>
        <w:contextualSpacing/>
        <w:jc w:val="both"/>
        <w:rPr>
          <w:rFonts w:ascii="Times New Roman" w:hAnsi="Times New Roman"/>
          <w:color w:val="auto"/>
          <w:sz w:val="28"/>
          <w:szCs w:val="28"/>
        </w:rPr>
      </w:pPr>
      <w:r w:rsidRPr="00D800F1">
        <w:rPr>
          <w:rFonts w:ascii="Times New Roman" w:hAnsi="Times New Roman"/>
          <w:color w:val="auto"/>
          <w:sz w:val="28"/>
          <w:szCs w:val="28"/>
        </w:rPr>
        <w:t xml:space="preserve">Общая логика </w:t>
      </w:r>
      <w:r w:rsidR="00D800F1" w:rsidRPr="00D800F1">
        <w:rPr>
          <w:rFonts w:ascii="Times New Roman" w:hAnsi="Times New Roman"/>
          <w:color w:val="auto"/>
          <w:sz w:val="28"/>
          <w:szCs w:val="28"/>
        </w:rPr>
        <w:t>распределения учебного материала</w:t>
      </w:r>
      <w:r w:rsidRPr="00D800F1">
        <w:rPr>
          <w:rFonts w:ascii="Times New Roman" w:hAnsi="Times New Roman"/>
          <w:color w:val="auto"/>
          <w:sz w:val="28"/>
          <w:szCs w:val="28"/>
        </w:rPr>
        <w:t xml:space="preserve"> в школьном курсе обществознания – линейно-концентрическая.  Принцип, объединяющий большинство разделов курса, - антропоцентрический. Одни темы служат </w:t>
      </w:r>
      <w:r w:rsidR="00D800F1" w:rsidRPr="00D800F1">
        <w:rPr>
          <w:rFonts w:ascii="Times New Roman" w:hAnsi="Times New Roman"/>
          <w:color w:val="auto"/>
          <w:sz w:val="28"/>
          <w:szCs w:val="28"/>
        </w:rPr>
        <w:t>введением к раскрытию родственных тем в последующих классах, другие являются</w:t>
      </w:r>
      <w:r w:rsidRPr="00D800F1">
        <w:rPr>
          <w:rFonts w:ascii="Times New Roman" w:hAnsi="Times New Roman"/>
          <w:color w:val="auto"/>
          <w:sz w:val="28"/>
          <w:szCs w:val="28"/>
        </w:rPr>
        <w:t xml:space="preserve"> оригинальными. Исходя из этого, применение методики опережающего обучения помогает школьникам </w:t>
      </w:r>
      <w:r w:rsidR="00F92495" w:rsidRPr="00D800F1">
        <w:rPr>
          <w:rFonts w:ascii="Times New Roman" w:hAnsi="Times New Roman"/>
          <w:color w:val="auto"/>
          <w:sz w:val="28"/>
          <w:szCs w:val="28"/>
        </w:rPr>
        <w:t xml:space="preserve">более </w:t>
      </w:r>
      <w:r w:rsidRPr="00D800F1">
        <w:rPr>
          <w:rFonts w:ascii="Times New Roman" w:hAnsi="Times New Roman"/>
          <w:color w:val="auto"/>
          <w:sz w:val="28"/>
          <w:szCs w:val="28"/>
        </w:rPr>
        <w:t>осознанно изучать содержание последующих тем учебной программы.</w:t>
      </w:r>
    </w:p>
    <w:p w14:paraId="7D581B72" w14:textId="3CE1C786" w:rsidR="00D800F1" w:rsidRDefault="0021359E"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ab/>
        <w:t xml:space="preserve"> Актуальность технологии опережающего обучения заключается в том, что она помогает решить такие проблемы обучения</w:t>
      </w:r>
      <w:r w:rsidR="00110A2B">
        <w:rPr>
          <w:rFonts w:ascii="Times New Roman" w:hAnsi="Times New Roman"/>
          <w:sz w:val="28"/>
          <w:szCs w:val="28"/>
        </w:rPr>
        <w:t xml:space="preserve"> как</w:t>
      </w:r>
      <w:r>
        <w:rPr>
          <w:rFonts w:ascii="Times New Roman" w:hAnsi="Times New Roman"/>
          <w:sz w:val="28"/>
          <w:szCs w:val="28"/>
        </w:rPr>
        <w:t>:</w:t>
      </w:r>
    </w:p>
    <w:p w14:paraId="73C52402" w14:textId="77777777" w:rsidR="00D800F1" w:rsidRDefault="0021359E" w:rsidP="001B0EE2">
      <w:pPr>
        <w:pStyle w:val="a7"/>
        <w:numPr>
          <w:ilvl w:val="0"/>
          <w:numId w:val="34"/>
        </w:numPr>
        <w:autoSpaceDE w:val="0"/>
        <w:autoSpaceDN w:val="0"/>
        <w:adjustRightInd w:val="0"/>
        <w:spacing w:after="0" w:line="360" w:lineRule="auto"/>
        <w:ind w:firstLine="709"/>
        <w:jc w:val="both"/>
        <w:rPr>
          <w:rFonts w:ascii="Times New Roman" w:hAnsi="Times New Roman"/>
          <w:sz w:val="28"/>
          <w:szCs w:val="28"/>
        </w:rPr>
      </w:pPr>
      <w:r w:rsidRPr="00D800F1">
        <w:rPr>
          <w:rFonts w:ascii="Times New Roman" w:hAnsi="Times New Roman"/>
          <w:sz w:val="28"/>
          <w:szCs w:val="28"/>
        </w:rPr>
        <w:t>последовательная и системная подача учебного материала;</w:t>
      </w:r>
    </w:p>
    <w:p w14:paraId="75CA510F" w14:textId="77777777" w:rsidR="00D800F1" w:rsidRDefault="0021359E" w:rsidP="001B0EE2">
      <w:pPr>
        <w:pStyle w:val="a7"/>
        <w:numPr>
          <w:ilvl w:val="0"/>
          <w:numId w:val="34"/>
        </w:numPr>
        <w:autoSpaceDE w:val="0"/>
        <w:autoSpaceDN w:val="0"/>
        <w:adjustRightInd w:val="0"/>
        <w:spacing w:after="0" w:line="360" w:lineRule="auto"/>
        <w:ind w:firstLine="709"/>
        <w:jc w:val="both"/>
        <w:rPr>
          <w:rFonts w:ascii="Times New Roman" w:hAnsi="Times New Roman"/>
          <w:sz w:val="28"/>
          <w:szCs w:val="28"/>
        </w:rPr>
      </w:pPr>
      <w:r w:rsidRPr="00D800F1">
        <w:rPr>
          <w:rFonts w:ascii="Times New Roman" w:hAnsi="Times New Roman"/>
          <w:sz w:val="28"/>
          <w:szCs w:val="28"/>
        </w:rPr>
        <w:t>экономия учебного времени за счет заблаговременно изученного материала;</w:t>
      </w:r>
    </w:p>
    <w:p w14:paraId="7EFDDCD6" w14:textId="77777777" w:rsidR="00D800F1" w:rsidRDefault="0021359E" w:rsidP="001B0EE2">
      <w:pPr>
        <w:pStyle w:val="a7"/>
        <w:numPr>
          <w:ilvl w:val="0"/>
          <w:numId w:val="34"/>
        </w:numPr>
        <w:autoSpaceDE w:val="0"/>
        <w:autoSpaceDN w:val="0"/>
        <w:adjustRightInd w:val="0"/>
        <w:spacing w:after="0" w:line="360" w:lineRule="auto"/>
        <w:ind w:firstLine="709"/>
        <w:jc w:val="both"/>
        <w:rPr>
          <w:rFonts w:ascii="Times New Roman" w:hAnsi="Times New Roman"/>
          <w:sz w:val="28"/>
          <w:szCs w:val="28"/>
        </w:rPr>
      </w:pPr>
      <w:r w:rsidRPr="00D800F1">
        <w:rPr>
          <w:rFonts w:ascii="Times New Roman" w:hAnsi="Times New Roman"/>
          <w:sz w:val="28"/>
          <w:szCs w:val="28"/>
        </w:rPr>
        <w:t>создание благоприятной и психологически комфортной атмосферы в классе;</w:t>
      </w:r>
    </w:p>
    <w:p w14:paraId="1918E71E" w14:textId="77777777" w:rsidR="00D800F1" w:rsidRDefault="0021359E" w:rsidP="001B0EE2">
      <w:pPr>
        <w:pStyle w:val="a7"/>
        <w:numPr>
          <w:ilvl w:val="0"/>
          <w:numId w:val="34"/>
        </w:numPr>
        <w:autoSpaceDE w:val="0"/>
        <w:autoSpaceDN w:val="0"/>
        <w:adjustRightInd w:val="0"/>
        <w:spacing w:after="0" w:line="360" w:lineRule="auto"/>
        <w:ind w:firstLine="709"/>
        <w:jc w:val="both"/>
        <w:rPr>
          <w:rFonts w:ascii="Times New Roman" w:hAnsi="Times New Roman"/>
          <w:sz w:val="28"/>
          <w:szCs w:val="28"/>
        </w:rPr>
      </w:pPr>
      <w:r w:rsidRPr="00D800F1">
        <w:rPr>
          <w:rFonts w:ascii="Times New Roman" w:hAnsi="Times New Roman"/>
          <w:sz w:val="28"/>
          <w:szCs w:val="28"/>
        </w:rPr>
        <w:lastRenderedPageBreak/>
        <w:t>предупреждение совершения детьми ошибок, а не работа над ними в будущем;</w:t>
      </w:r>
    </w:p>
    <w:p w14:paraId="56561C66" w14:textId="6B6737AC" w:rsidR="0021359E" w:rsidRPr="00D800F1" w:rsidRDefault="0021359E" w:rsidP="001B0EE2">
      <w:pPr>
        <w:pStyle w:val="a7"/>
        <w:numPr>
          <w:ilvl w:val="0"/>
          <w:numId w:val="34"/>
        </w:numPr>
        <w:autoSpaceDE w:val="0"/>
        <w:autoSpaceDN w:val="0"/>
        <w:adjustRightInd w:val="0"/>
        <w:spacing w:after="0" w:line="360" w:lineRule="auto"/>
        <w:ind w:firstLine="709"/>
        <w:jc w:val="both"/>
        <w:rPr>
          <w:rFonts w:ascii="Times New Roman" w:hAnsi="Times New Roman"/>
          <w:sz w:val="28"/>
          <w:szCs w:val="28"/>
        </w:rPr>
      </w:pPr>
      <w:r w:rsidRPr="00D800F1">
        <w:rPr>
          <w:rFonts w:ascii="Times New Roman" w:hAnsi="Times New Roman"/>
          <w:sz w:val="28"/>
          <w:szCs w:val="28"/>
        </w:rPr>
        <w:t>эффективная подготовка учащихся к итоговой аттестации в формате ГИА.</w:t>
      </w:r>
    </w:p>
    <w:p w14:paraId="408C4634" w14:textId="77777777" w:rsidR="0021359E" w:rsidRPr="004E0050" w:rsidRDefault="0021359E" w:rsidP="001B0EE2">
      <w:pPr>
        <w:autoSpaceDE w:val="0"/>
        <w:autoSpaceDN w:val="0"/>
        <w:adjustRightInd w:val="0"/>
        <w:spacing w:line="360" w:lineRule="auto"/>
        <w:ind w:firstLine="709"/>
        <w:contextualSpacing/>
        <w:jc w:val="both"/>
        <w:rPr>
          <w:rFonts w:ascii="Times New Roman" w:hAnsi="Times New Roman"/>
          <w:sz w:val="28"/>
          <w:szCs w:val="28"/>
        </w:rPr>
      </w:pPr>
      <w:r w:rsidRPr="00120916">
        <w:rPr>
          <w:rFonts w:ascii="Times New Roman" w:hAnsi="Times New Roman"/>
          <w:b/>
          <w:bCs/>
          <w:sz w:val="28"/>
          <w:szCs w:val="28"/>
        </w:rPr>
        <w:t xml:space="preserve">Цель: </w:t>
      </w:r>
      <w:r w:rsidRPr="00120916">
        <w:rPr>
          <w:rFonts w:ascii="Times New Roman" w:hAnsi="Times New Roman"/>
          <w:sz w:val="28"/>
          <w:szCs w:val="28"/>
        </w:rPr>
        <w:t>эффективная организация образовательного процесса на уроках обществознания через систематическое применение технологии опережающего обучения, позволяющей школьникам продуктивно усваивать учебный материал, активизировать мышление учащихся, систематизировать их знания и обеспечить качественные результаты на экзаменах, олимпиадах.</w:t>
      </w:r>
    </w:p>
    <w:p w14:paraId="3EEBFA4F" w14:textId="77777777" w:rsidR="00D800F1" w:rsidRDefault="0021359E" w:rsidP="001B0EE2">
      <w:pPr>
        <w:spacing w:line="360" w:lineRule="auto"/>
        <w:ind w:firstLine="709"/>
        <w:contextualSpacing/>
        <w:jc w:val="both"/>
        <w:rPr>
          <w:rFonts w:ascii="Times New Roman" w:hAnsi="Times New Roman"/>
          <w:sz w:val="28"/>
          <w:szCs w:val="28"/>
        </w:rPr>
      </w:pPr>
      <w:r>
        <w:rPr>
          <w:rFonts w:ascii="Times New Roman" w:hAnsi="Times New Roman"/>
          <w:sz w:val="28"/>
          <w:szCs w:val="28"/>
        </w:rPr>
        <w:t>Д</w:t>
      </w:r>
      <w:r w:rsidRPr="004E0050">
        <w:rPr>
          <w:rFonts w:ascii="Times New Roman" w:hAnsi="Times New Roman"/>
          <w:sz w:val="28"/>
          <w:szCs w:val="28"/>
        </w:rPr>
        <w:t xml:space="preserve">ля </w:t>
      </w:r>
      <w:r w:rsidRPr="004E0050">
        <w:rPr>
          <w:rFonts w:ascii="Times New Roman" w:hAnsi="Times New Roman"/>
          <w:bCs/>
          <w:sz w:val="28"/>
          <w:szCs w:val="28"/>
        </w:rPr>
        <w:t>отслеживания результативности</w:t>
      </w:r>
      <w:r w:rsidRPr="004E0050">
        <w:rPr>
          <w:rFonts w:ascii="Times New Roman" w:hAnsi="Times New Roman"/>
          <w:sz w:val="28"/>
          <w:szCs w:val="28"/>
        </w:rPr>
        <w:t xml:space="preserve"> </w:t>
      </w:r>
      <w:r>
        <w:rPr>
          <w:rFonts w:ascii="Times New Roman" w:hAnsi="Times New Roman"/>
          <w:sz w:val="28"/>
          <w:szCs w:val="28"/>
        </w:rPr>
        <w:t>применения</w:t>
      </w:r>
      <w:r w:rsidRPr="00120916">
        <w:rPr>
          <w:rFonts w:ascii="Times New Roman" w:hAnsi="Times New Roman"/>
          <w:sz w:val="28"/>
          <w:szCs w:val="28"/>
        </w:rPr>
        <w:t xml:space="preserve"> технологии опережающего обучения</w:t>
      </w:r>
      <w:r w:rsidRPr="004E0050">
        <w:rPr>
          <w:rFonts w:ascii="Times New Roman" w:hAnsi="Times New Roman"/>
          <w:bCs/>
          <w:sz w:val="28"/>
          <w:szCs w:val="28"/>
        </w:rPr>
        <w:t xml:space="preserve"> </w:t>
      </w:r>
      <w:r>
        <w:rPr>
          <w:rFonts w:ascii="Times New Roman" w:hAnsi="Times New Roman"/>
          <w:bCs/>
          <w:sz w:val="28"/>
          <w:szCs w:val="28"/>
        </w:rPr>
        <w:t>и</w:t>
      </w:r>
      <w:r w:rsidRPr="00884B7F">
        <w:rPr>
          <w:rFonts w:ascii="Times New Roman" w:hAnsi="Times New Roman"/>
          <w:sz w:val="28"/>
          <w:szCs w:val="28"/>
        </w:rPr>
        <w:t>спользу</w:t>
      </w:r>
      <w:r>
        <w:rPr>
          <w:rFonts w:ascii="Times New Roman" w:hAnsi="Times New Roman"/>
          <w:sz w:val="28"/>
          <w:szCs w:val="28"/>
        </w:rPr>
        <w:t xml:space="preserve">ются следующие </w:t>
      </w:r>
      <w:r w:rsidRPr="00884B7F">
        <w:rPr>
          <w:rFonts w:ascii="Times New Roman" w:hAnsi="Times New Roman"/>
          <w:sz w:val="28"/>
          <w:szCs w:val="28"/>
        </w:rPr>
        <w:t xml:space="preserve">методики и </w:t>
      </w:r>
      <w:r>
        <w:rPr>
          <w:rFonts w:ascii="Times New Roman" w:hAnsi="Times New Roman"/>
          <w:sz w:val="28"/>
          <w:szCs w:val="28"/>
        </w:rPr>
        <w:t>измерительно-</w:t>
      </w:r>
      <w:r w:rsidRPr="00884B7F">
        <w:rPr>
          <w:rFonts w:ascii="Times New Roman" w:hAnsi="Times New Roman"/>
          <w:sz w:val="28"/>
          <w:szCs w:val="28"/>
        </w:rPr>
        <w:t xml:space="preserve">оценочные </w:t>
      </w:r>
      <w:r w:rsidRPr="004E0050">
        <w:rPr>
          <w:rFonts w:ascii="Times New Roman" w:hAnsi="Times New Roman"/>
          <w:sz w:val="28"/>
          <w:szCs w:val="28"/>
        </w:rPr>
        <w:t>материалы</w:t>
      </w:r>
      <w:r>
        <w:rPr>
          <w:rFonts w:ascii="Times New Roman" w:hAnsi="Times New Roman"/>
          <w:sz w:val="28"/>
          <w:szCs w:val="28"/>
        </w:rPr>
        <w:t>:</w:t>
      </w:r>
    </w:p>
    <w:p w14:paraId="3007187A" w14:textId="77777777" w:rsidR="00D800F1" w:rsidRPr="00D800F1" w:rsidRDefault="0021359E" w:rsidP="001B0EE2">
      <w:pPr>
        <w:pStyle w:val="a7"/>
        <w:numPr>
          <w:ilvl w:val="0"/>
          <w:numId w:val="38"/>
        </w:numPr>
        <w:spacing w:after="0" w:line="360" w:lineRule="auto"/>
        <w:ind w:firstLine="709"/>
        <w:jc w:val="both"/>
        <w:rPr>
          <w:rFonts w:ascii="Times New Roman" w:hAnsi="Times New Roman"/>
          <w:sz w:val="28"/>
          <w:szCs w:val="28"/>
        </w:rPr>
      </w:pPr>
      <w:r w:rsidRPr="00D800F1">
        <w:rPr>
          <w:rFonts w:ascii="Times New Roman" w:hAnsi="Times New Roman"/>
          <w:sz w:val="28"/>
          <w:szCs w:val="28"/>
        </w:rPr>
        <w:t>отслеживание результата по общеучебным умениям и навыкам и качеству знаний учащихся;</w:t>
      </w:r>
    </w:p>
    <w:p w14:paraId="2AD0A58D" w14:textId="77777777" w:rsidR="00D800F1" w:rsidRPr="00D800F1" w:rsidRDefault="0021359E" w:rsidP="001B0EE2">
      <w:pPr>
        <w:pStyle w:val="a7"/>
        <w:numPr>
          <w:ilvl w:val="0"/>
          <w:numId w:val="38"/>
        </w:numPr>
        <w:spacing w:after="0" w:line="360" w:lineRule="auto"/>
        <w:ind w:firstLine="709"/>
        <w:jc w:val="both"/>
        <w:rPr>
          <w:rFonts w:ascii="Times New Roman" w:hAnsi="Times New Roman"/>
          <w:sz w:val="28"/>
          <w:szCs w:val="28"/>
        </w:rPr>
      </w:pPr>
      <w:r w:rsidRPr="00D800F1">
        <w:rPr>
          <w:rFonts w:ascii="Times New Roman" w:hAnsi="Times New Roman"/>
          <w:sz w:val="28"/>
          <w:szCs w:val="28"/>
        </w:rPr>
        <w:t>входные, текущие, итоговые контрольные работы, комплексные работы;</w:t>
      </w:r>
    </w:p>
    <w:p w14:paraId="5C714F9F" w14:textId="77777777" w:rsidR="00D800F1" w:rsidRPr="00D800F1" w:rsidRDefault="0021359E" w:rsidP="001B0EE2">
      <w:pPr>
        <w:pStyle w:val="a7"/>
        <w:numPr>
          <w:ilvl w:val="0"/>
          <w:numId w:val="38"/>
        </w:numPr>
        <w:spacing w:after="0" w:line="360" w:lineRule="auto"/>
        <w:ind w:firstLine="709"/>
        <w:jc w:val="both"/>
        <w:rPr>
          <w:rFonts w:ascii="Times New Roman" w:hAnsi="Times New Roman"/>
          <w:sz w:val="28"/>
          <w:szCs w:val="28"/>
        </w:rPr>
      </w:pPr>
      <w:r w:rsidRPr="00D800F1">
        <w:rPr>
          <w:rFonts w:ascii="Times New Roman" w:hAnsi="Times New Roman"/>
          <w:sz w:val="28"/>
          <w:szCs w:val="28"/>
        </w:rPr>
        <w:t>степень участия детей во внеурочной деятельности по предмету</w:t>
      </w:r>
      <w:r w:rsidR="004A3FD6" w:rsidRPr="00D800F1">
        <w:rPr>
          <w:rFonts w:ascii="Times New Roman" w:hAnsi="Times New Roman"/>
          <w:sz w:val="28"/>
          <w:szCs w:val="28"/>
        </w:rPr>
        <w:t>;</w:t>
      </w:r>
    </w:p>
    <w:p w14:paraId="30CF14AC" w14:textId="75D08AFF" w:rsidR="004A3FD6" w:rsidRPr="00D800F1" w:rsidRDefault="004A3FD6" w:rsidP="001B0EE2">
      <w:pPr>
        <w:pStyle w:val="a7"/>
        <w:numPr>
          <w:ilvl w:val="0"/>
          <w:numId w:val="38"/>
        </w:numPr>
        <w:spacing w:after="0" w:line="360" w:lineRule="auto"/>
        <w:ind w:firstLine="709"/>
        <w:jc w:val="both"/>
        <w:rPr>
          <w:rFonts w:ascii="Times New Roman" w:hAnsi="Times New Roman"/>
          <w:sz w:val="28"/>
          <w:szCs w:val="28"/>
        </w:rPr>
      </w:pPr>
      <w:r w:rsidRPr="00D800F1">
        <w:rPr>
          <w:rFonts w:ascii="Times New Roman" w:hAnsi="Times New Roman"/>
          <w:sz w:val="28"/>
          <w:szCs w:val="28"/>
        </w:rPr>
        <w:t xml:space="preserve">мониторинг отношения к учебным предметам. </w:t>
      </w:r>
    </w:p>
    <w:p w14:paraId="1954532D" w14:textId="5307B2D3" w:rsidR="007002B9" w:rsidRDefault="007002B9" w:rsidP="001B0EE2">
      <w:pPr>
        <w:widowControl/>
        <w:spacing w:line="360" w:lineRule="auto"/>
        <w:ind w:left="360" w:firstLine="709"/>
        <w:contextualSpacing/>
        <w:rPr>
          <w:rFonts w:ascii="Times New Roman" w:hAnsi="Times New Roman"/>
          <w:color w:val="FF0000"/>
          <w:sz w:val="28"/>
          <w:szCs w:val="28"/>
        </w:rPr>
      </w:pPr>
    </w:p>
    <w:p w14:paraId="69641B72" w14:textId="407DD99A" w:rsidR="007002B9" w:rsidRDefault="007002B9" w:rsidP="001B0EE2">
      <w:pPr>
        <w:widowControl/>
        <w:spacing w:line="360" w:lineRule="auto"/>
        <w:ind w:left="360" w:firstLine="709"/>
        <w:contextualSpacing/>
        <w:rPr>
          <w:rFonts w:ascii="Times New Roman" w:hAnsi="Times New Roman"/>
          <w:color w:val="FF0000"/>
          <w:sz w:val="28"/>
          <w:szCs w:val="28"/>
        </w:rPr>
      </w:pPr>
    </w:p>
    <w:p w14:paraId="3711C615" w14:textId="3FE8E500" w:rsidR="007002B9" w:rsidRDefault="007002B9" w:rsidP="001B0EE2">
      <w:pPr>
        <w:widowControl/>
        <w:spacing w:line="360" w:lineRule="auto"/>
        <w:ind w:left="360" w:firstLine="709"/>
        <w:contextualSpacing/>
        <w:rPr>
          <w:rFonts w:ascii="Times New Roman" w:hAnsi="Times New Roman"/>
          <w:color w:val="FF0000"/>
          <w:sz w:val="28"/>
          <w:szCs w:val="28"/>
        </w:rPr>
      </w:pPr>
    </w:p>
    <w:p w14:paraId="64A614E1" w14:textId="527BDA72" w:rsidR="007002B9" w:rsidRDefault="007002B9" w:rsidP="001B0EE2">
      <w:pPr>
        <w:widowControl/>
        <w:spacing w:line="360" w:lineRule="auto"/>
        <w:ind w:left="360" w:firstLine="709"/>
        <w:contextualSpacing/>
        <w:rPr>
          <w:rFonts w:ascii="Times New Roman" w:hAnsi="Times New Roman"/>
          <w:color w:val="FF0000"/>
          <w:sz w:val="28"/>
          <w:szCs w:val="28"/>
        </w:rPr>
      </w:pPr>
    </w:p>
    <w:p w14:paraId="3B21B160" w14:textId="0969406D" w:rsidR="00892E40" w:rsidRDefault="00892E40" w:rsidP="001B0EE2">
      <w:pPr>
        <w:autoSpaceDE w:val="0"/>
        <w:autoSpaceDN w:val="0"/>
        <w:adjustRightInd w:val="0"/>
        <w:spacing w:line="360" w:lineRule="auto"/>
        <w:ind w:firstLine="709"/>
        <w:contextualSpacing/>
        <w:rPr>
          <w:rFonts w:ascii="Times New Roman" w:hAnsi="Times New Roman"/>
          <w:color w:val="FF0000"/>
          <w:sz w:val="28"/>
          <w:szCs w:val="28"/>
        </w:rPr>
      </w:pPr>
    </w:p>
    <w:p w14:paraId="25D94E05" w14:textId="1C92E70B" w:rsidR="00F92495" w:rsidRDefault="00F92495" w:rsidP="001B0EE2">
      <w:pPr>
        <w:autoSpaceDE w:val="0"/>
        <w:autoSpaceDN w:val="0"/>
        <w:adjustRightInd w:val="0"/>
        <w:spacing w:line="360" w:lineRule="auto"/>
        <w:ind w:firstLine="709"/>
        <w:contextualSpacing/>
        <w:rPr>
          <w:rFonts w:ascii="Times New Roman" w:hAnsi="Times New Roman"/>
          <w:color w:val="FF0000"/>
          <w:sz w:val="28"/>
          <w:szCs w:val="28"/>
        </w:rPr>
      </w:pPr>
    </w:p>
    <w:p w14:paraId="4AB64093" w14:textId="4CD82E5A" w:rsidR="00F92495" w:rsidRDefault="00F92495" w:rsidP="001B0EE2">
      <w:pPr>
        <w:autoSpaceDE w:val="0"/>
        <w:autoSpaceDN w:val="0"/>
        <w:adjustRightInd w:val="0"/>
        <w:spacing w:line="360" w:lineRule="auto"/>
        <w:ind w:firstLine="709"/>
        <w:contextualSpacing/>
        <w:rPr>
          <w:rFonts w:ascii="Times New Roman" w:hAnsi="Times New Roman"/>
          <w:color w:val="FF0000"/>
          <w:sz w:val="28"/>
          <w:szCs w:val="28"/>
        </w:rPr>
      </w:pPr>
    </w:p>
    <w:p w14:paraId="1C772291" w14:textId="2175CF6C" w:rsidR="00F92495" w:rsidRDefault="00F92495" w:rsidP="001B0EE2">
      <w:pPr>
        <w:autoSpaceDE w:val="0"/>
        <w:autoSpaceDN w:val="0"/>
        <w:adjustRightInd w:val="0"/>
        <w:spacing w:line="360" w:lineRule="auto"/>
        <w:ind w:firstLine="709"/>
        <w:contextualSpacing/>
        <w:rPr>
          <w:rFonts w:ascii="Times New Roman" w:hAnsi="Times New Roman"/>
          <w:color w:val="FF0000"/>
          <w:sz w:val="28"/>
          <w:szCs w:val="28"/>
        </w:rPr>
      </w:pPr>
    </w:p>
    <w:p w14:paraId="3FA3254C" w14:textId="70DA9DE3" w:rsidR="00F92495" w:rsidRDefault="00F92495" w:rsidP="001B0EE2">
      <w:pPr>
        <w:autoSpaceDE w:val="0"/>
        <w:autoSpaceDN w:val="0"/>
        <w:adjustRightInd w:val="0"/>
        <w:spacing w:line="360" w:lineRule="auto"/>
        <w:ind w:firstLine="709"/>
        <w:contextualSpacing/>
        <w:rPr>
          <w:rFonts w:ascii="Times New Roman" w:hAnsi="Times New Roman"/>
          <w:color w:val="FF0000"/>
          <w:sz w:val="28"/>
          <w:szCs w:val="28"/>
        </w:rPr>
      </w:pPr>
    </w:p>
    <w:p w14:paraId="7299687D" w14:textId="3CB03A58" w:rsidR="00D800F1" w:rsidRDefault="00D800F1" w:rsidP="001B0EE2">
      <w:pPr>
        <w:autoSpaceDE w:val="0"/>
        <w:autoSpaceDN w:val="0"/>
        <w:adjustRightInd w:val="0"/>
        <w:spacing w:line="360" w:lineRule="auto"/>
        <w:ind w:firstLine="709"/>
        <w:contextualSpacing/>
        <w:rPr>
          <w:rFonts w:ascii="Times New Roman" w:hAnsi="Times New Roman"/>
          <w:color w:val="FF0000"/>
          <w:sz w:val="28"/>
          <w:szCs w:val="28"/>
        </w:rPr>
      </w:pPr>
    </w:p>
    <w:p w14:paraId="4FBB1391" w14:textId="753F53F4" w:rsidR="00110A2B" w:rsidRDefault="00110A2B" w:rsidP="001B0EE2">
      <w:pPr>
        <w:autoSpaceDE w:val="0"/>
        <w:autoSpaceDN w:val="0"/>
        <w:adjustRightInd w:val="0"/>
        <w:spacing w:line="360" w:lineRule="auto"/>
        <w:ind w:firstLine="709"/>
        <w:contextualSpacing/>
        <w:rPr>
          <w:rFonts w:ascii="Times New Roman" w:hAnsi="Times New Roman"/>
          <w:color w:val="FF0000"/>
          <w:sz w:val="28"/>
          <w:szCs w:val="28"/>
        </w:rPr>
      </w:pPr>
    </w:p>
    <w:p w14:paraId="1984B1B4" w14:textId="77777777" w:rsidR="005D0FED" w:rsidRDefault="005D0FED" w:rsidP="001B0EE2">
      <w:pPr>
        <w:autoSpaceDE w:val="0"/>
        <w:autoSpaceDN w:val="0"/>
        <w:adjustRightInd w:val="0"/>
        <w:spacing w:line="360" w:lineRule="auto"/>
        <w:ind w:firstLine="709"/>
        <w:contextualSpacing/>
        <w:rPr>
          <w:rFonts w:ascii="Times New Roman" w:hAnsi="Times New Roman"/>
          <w:color w:val="FF0000"/>
          <w:sz w:val="28"/>
          <w:szCs w:val="28"/>
        </w:rPr>
      </w:pPr>
    </w:p>
    <w:p w14:paraId="014AA478" w14:textId="15DCFA5D" w:rsidR="00C55F85" w:rsidRPr="00C55F85" w:rsidRDefault="00C55F85" w:rsidP="00BD5F22">
      <w:pPr>
        <w:autoSpaceDE w:val="0"/>
        <w:autoSpaceDN w:val="0"/>
        <w:adjustRightInd w:val="0"/>
        <w:ind w:firstLine="709"/>
        <w:contextualSpacing/>
        <w:jc w:val="center"/>
        <w:rPr>
          <w:rFonts w:ascii="Times New Roman" w:hAnsi="Times New Roman"/>
          <w:sz w:val="28"/>
          <w:szCs w:val="28"/>
        </w:rPr>
      </w:pPr>
      <w:r>
        <w:rPr>
          <w:rFonts w:ascii="Times New Roman" w:hAnsi="Times New Roman"/>
          <w:sz w:val="28"/>
          <w:szCs w:val="28"/>
        </w:rPr>
        <w:lastRenderedPageBreak/>
        <w:t xml:space="preserve">1.3 </w:t>
      </w:r>
      <w:r w:rsidRPr="00C55F85">
        <w:rPr>
          <w:rFonts w:ascii="Times New Roman" w:hAnsi="Times New Roman"/>
          <w:sz w:val="28"/>
          <w:szCs w:val="28"/>
        </w:rPr>
        <w:t>КРАТКАЯ ХАРАКТЕРИСТИКА ТЕХНОЛОГИИ ПЕРСПЕКТИВНО-ОПЕРЕЖАЮЩЕГО ОБУЧЕНИЯ</w:t>
      </w:r>
    </w:p>
    <w:p w14:paraId="53CF9802" w14:textId="57CBC90B" w:rsidR="007002B9" w:rsidRDefault="007002B9"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Перспективно-опережающее обучение – это вид обучения, при котором краткие основы темы даются школьникам до того, как начнется изучение этой темы по программе.</w:t>
      </w:r>
    </w:p>
    <w:p w14:paraId="5E075652" w14:textId="77777777" w:rsidR="007002B9" w:rsidRDefault="007002B9"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Цель такого предварительного ознакомления с новым материалом заключается в реализации одного из важнейших педагогических принципов – принципа преемственности и перспективности. Краткие основы могут даваться как тезисы при рассмотрении смежной тематики, так и представлять собой упоминания, примеры.</w:t>
      </w:r>
    </w:p>
    <w:p w14:paraId="1B5C59C0" w14:textId="4F0C51B5" w:rsidR="007002B9" w:rsidRDefault="007002B9"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По мнению </w:t>
      </w:r>
      <w:r w:rsidR="00110A2B">
        <w:rPr>
          <w:rFonts w:ascii="Times New Roman" w:hAnsi="Times New Roman"/>
          <w:sz w:val="28"/>
          <w:szCs w:val="28"/>
        </w:rPr>
        <w:t xml:space="preserve">педагога-новатора </w:t>
      </w:r>
      <w:r w:rsidRPr="00110A2B">
        <w:rPr>
          <w:rFonts w:ascii="Times New Roman" w:hAnsi="Times New Roman"/>
          <w:color w:val="auto"/>
          <w:sz w:val="28"/>
          <w:szCs w:val="28"/>
        </w:rPr>
        <w:t>С.Н. Лысенковой</w:t>
      </w:r>
      <w:r>
        <w:rPr>
          <w:rFonts w:ascii="Times New Roman" w:hAnsi="Times New Roman"/>
          <w:sz w:val="28"/>
          <w:szCs w:val="28"/>
        </w:rPr>
        <w:t>, феномен такого обучения заключается в следующем: рассредоточенное усвоение наиболее сложного учебного материала, вводимого с опережением программы, обеспечивает его осознанное восприятие, прочное запоминание и ускоренное формирование навыка практического действия.</w:t>
      </w:r>
      <w:r>
        <w:rPr>
          <w:rFonts w:ascii="Times New Roman" w:hAnsi="Times New Roman"/>
          <w:sz w:val="28"/>
          <w:szCs w:val="28"/>
        </w:rPr>
        <w:tab/>
      </w:r>
    </w:p>
    <w:p w14:paraId="34E84F7D" w14:textId="5B780C28" w:rsidR="007002B9" w:rsidRDefault="007002B9"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Урок, построенный на опережающей основе, включает как изучаемый и пройденный, так и будущий материал. Складывается новая в дидактике система понятий, раскрывающая сущность опережения: частота опережений, длина или дальность опережения (ближнее опережение – в пределах урока, среднее –</w:t>
      </w:r>
      <w:r w:rsidR="00BD5F22">
        <w:rPr>
          <w:rFonts w:ascii="Times New Roman" w:hAnsi="Times New Roman"/>
          <w:sz w:val="28"/>
          <w:szCs w:val="28"/>
        </w:rPr>
        <w:t xml:space="preserve"> в </w:t>
      </w:r>
      <w:r>
        <w:rPr>
          <w:rFonts w:ascii="Times New Roman" w:hAnsi="Times New Roman"/>
          <w:sz w:val="28"/>
          <w:szCs w:val="28"/>
        </w:rPr>
        <w:t>систем</w:t>
      </w:r>
      <w:r w:rsidR="00BD5F22">
        <w:rPr>
          <w:rFonts w:ascii="Times New Roman" w:hAnsi="Times New Roman"/>
          <w:sz w:val="28"/>
          <w:szCs w:val="28"/>
        </w:rPr>
        <w:t>е</w:t>
      </w:r>
      <w:r>
        <w:rPr>
          <w:rFonts w:ascii="Times New Roman" w:hAnsi="Times New Roman"/>
          <w:sz w:val="28"/>
          <w:szCs w:val="28"/>
        </w:rPr>
        <w:t xml:space="preserve"> уроков, дальнее – </w:t>
      </w:r>
      <w:r w:rsidR="00BD5F22">
        <w:rPr>
          <w:rFonts w:ascii="Times New Roman" w:hAnsi="Times New Roman"/>
          <w:sz w:val="28"/>
          <w:szCs w:val="28"/>
        </w:rPr>
        <w:t>межпредметное</w:t>
      </w:r>
      <w:r w:rsidR="00BD5F22">
        <w:rPr>
          <w:rFonts w:ascii="Times New Roman" w:hAnsi="Times New Roman"/>
          <w:sz w:val="28"/>
          <w:szCs w:val="28"/>
        </w:rPr>
        <w:t xml:space="preserve"> или </w:t>
      </w:r>
      <w:r>
        <w:rPr>
          <w:rFonts w:ascii="Times New Roman" w:hAnsi="Times New Roman"/>
          <w:sz w:val="28"/>
          <w:szCs w:val="28"/>
        </w:rPr>
        <w:t>в пределах учебного курса</w:t>
      </w:r>
      <w:r w:rsidR="00BD5F22">
        <w:rPr>
          <w:rFonts w:ascii="Times New Roman" w:hAnsi="Times New Roman"/>
          <w:sz w:val="28"/>
          <w:szCs w:val="28"/>
        </w:rPr>
        <w:t>).</w:t>
      </w:r>
    </w:p>
    <w:p w14:paraId="4F3E3D89" w14:textId="77777777" w:rsidR="007002B9" w:rsidRDefault="007002B9" w:rsidP="001B0EE2">
      <w:pPr>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согласно технологии перспективно-опережающего обучения, чтобы уменьшить объективную трудность некоторых вопросов программы, можно опережать их введение в учебный процесс. Усвоение материала происходит в три этапа: медленное последовательное знакомство с новыми понятиями, раскрытие темы; уточнение новых понятий, их обобщение, применение; использование сэкономленного времени. </w:t>
      </w:r>
    </w:p>
    <w:p w14:paraId="7ED68CAB" w14:textId="4E4AB3FB" w:rsidR="00C55F85" w:rsidRDefault="007002B9" w:rsidP="002B6A50">
      <w:pPr>
        <w:autoSpaceDE w:val="0"/>
        <w:autoSpaceDN w:val="0"/>
        <w:adjustRightInd w:val="0"/>
        <w:spacing w:line="360" w:lineRule="auto"/>
        <w:ind w:firstLine="709"/>
        <w:contextualSpacing/>
        <w:jc w:val="both"/>
        <w:rPr>
          <w:rFonts w:ascii="Times New Roman" w:hAnsi="Times New Roman"/>
          <w:sz w:val="28"/>
          <w:szCs w:val="28"/>
        </w:rPr>
      </w:pPr>
      <w:r w:rsidRPr="00BD5F22">
        <w:rPr>
          <w:rFonts w:ascii="Times New Roman" w:hAnsi="Times New Roman"/>
          <w:color w:val="auto"/>
          <w:sz w:val="28"/>
          <w:szCs w:val="28"/>
          <w:u w:val="single"/>
        </w:rPr>
        <w:t>Гипотеза:</w:t>
      </w:r>
      <w:r>
        <w:rPr>
          <w:rFonts w:ascii="Times New Roman" w:hAnsi="Times New Roman"/>
          <w:b/>
          <w:bCs/>
          <w:sz w:val="28"/>
          <w:szCs w:val="28"/>
        </w:rPr>
        <w:t xml:space="preserve"> </w:t>
      </w:r>
      <w:r>
        <w:rPr>
          <w:rFonts w:ascii="Times New Roman" w:hAnsi="Times New Roman"/>
          <w:sz w:val="28"/>
          <w:szCs w:val="28"/>
        </w:rPr>
        <w:t xml:space="preserve">применение </w:t>
      </w:r>
      <w:r w:rsidR="00BD5F22">
        <w:rPr>
          <w:rFonts w:ascii="Times New Roman" w:hAnsi="Times New Roman"/>
          <w:sz w:val="28"/>
          <w:szCs w:val="28"/>
        </w:rPr>
        <w:t xml:space="preserve">указанной </w:t>
      </w:r>
      <w:r>
        <w:rPr>
          <w:rFonts w:ascii="Times New Roman" w:hAnsi="Times New Roman"/>
          <w:sz w:val="28"/>
          <w:szCs w:val="28"/>
        </w:rPr>
        <w:t>технологии</w:t>
      </w:r>
      <w:r w:rsidR="00BD5F22">
        <w:rPr>
          <w:rFonts w:ascii="Times New Roman" w:hAnsi="Times New Roman"/>
          <w:sz w:val="28"/>
          <w:szCs w:val="28"/>
        </w:rPr>
        <w:t xml:space="preserve"> </w:t>
      </w:r>
      <w:r>
        <w:rPr>
          <w:rFonts w:ascii="Times New Roman" w:hAnsi="Times New Roman"/>
          <w:sz w:val="28"/>
          <w:szCs w:val="28"/>
        </w:rPr>
        <w:t>на уроках обществознания позволит повысить уровень мыслительной активности, а также мотивацию обучающихся к изучению предмета, что позитивно отразится на образовательных результатах.</w:t>
      </w:r>
    </w:p>
    <w:p w14:paraId="63F4B5FA" w14:textId="1392B92C" w:rsidR="00C55F85" w:rsidRPr="00C55F85" w:rsidRDefault="00C55F85" w:rsidP="00C55F85">
      <w:pPr>
        <w:ind w:firstLine="709"/>
        <w:contextualSpacing/>
        <w:jc w:val="center"/>
        <w:rPr>
          <w:rFonts w:ascii="Times New Roman" w:hAnsi="Times New Roman" w:cs="Times New Roman"/>
          <w:bCs/>
          <w:sz w:val="28"/>
        </w:rPr>
      </w:pPr>
      <w:r>
        <w:rPr>
          <w:rFonts w:ascii="Times New Roman" w:hAnsi="Times New Roman"/>
          <w:sz w:val="28"/>
          <w:szCs w:val="28"/>
        </w:rPr>
        <w:lastRenderedPageBreak/>
        <w:t xml:space="preserve">1.4 </w:t>
      </w:r>
      <w:r w:rsidRPr="00C55F85">
        <w:rPr>
          <w:rFonts w:ascii="Times New Roman" w:hAnsi="Times New Roman" w:cs="Times New Roman"/>
          <w:bCs/>
          <w:sz w:val="28"/>
        </w:rPr>
        <w:t>ПРИМЕНЕНИЕ ТЕХНОЛОГИИ ПЕРСПЕКТИВНО-ОПЕРЕЖАЮЩЕГО ОБУЧЕНИЯ НА УРОКАХ ОБЩЕСТВОЗНАНИЯ</w:t>
      </w:r>
    </w:p>
    <w:p w14:paraId="3DF63686" w14:textId="782954D3" w:rsidR="007002B9" w:rsidRDefault="007002B9" w:rsidP="001B0EE2">
      <w:pPr>
        <w:spacing w:line="360" w:lineRule="auto"/>
        <w:ind w:left="720" w:firstLine="709"/>
        <w:contextualSpacing/>
        <w:jc w:val="center"/>
        <w:rPr>
          <w:rFonts w:ascii="Times New Roman" w:hAnsi="Times New Roman" w:cs="Times New Roman"/>
          <w:sz w:val="28"/>
        </w:rPr>
      </w:pPr>
    </w:p>
    <w:p w14:paraId="1ABCBFAA" w14:textId="77777777" w:rsidR="007002B9" w:rsidRDefault="007002B9" w:rsidP="001B0EE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Практическое внедрение опережающего обучения на уроках обществознания предполагает соответствующим образом организованный процесс обучения.</w:t>
      </w:r>
    </w:p>
    <w:p w14:paraId="5611A237" w14:textId="77777777" w:rsidR="007002B9" w:rsidRDefault="007002B9" w:rsidP="001B0EE2">
      <w:pPr>
        <w:spacing w:line="360" w:lineRule="auto"/>
        <w:ind w:firstLine="709"/>
        <w:contextualSpacing/>
        <w:jc w:val="both"/>
        <w:rPr>
          <w:rFonts w:ascii="Times New Roman" w:hAnsi="Times New Roman" w:cs="Times New Roman"/>
          <w:sz w:val="28"/>
          <w:shd w:val="clear" w:color="auto" w:fill="FFFFFF"/>
        </w:rPr>
      </w:pPr>
      <w:r>
        <w:rPr>
          <w:rFonts w:ascii="Times New Roman" w:hAnsi="Times New Roman" w:cs="Times New Roman"/>
          <w:sz w:val="28"/>
        </w:rPr>
        <w:t xml:space="preserve"> </w:t>
      </w:r>
      <w:r>
        <w:rPr>
          <w:rFonts w:ascii="Times New Roman" w:hAnsi="Times New Roman" w:cs="Times New Roman"/>
          <w:sz w:val="28"/>
          <w:shd w:val="clear" w:color="auto" w:fill="FFFFFF"/>
        </w:rPr>
        <w:t xml:space="preserve">В нашей практике применения технологии перспективно-опережающего обучения основными методическими приемами являются следующие: </w:t>
      </w:r>
    </w:p>
    <w:p w14:paraId="7D89006D" w14:textId="77777777" w:rsidR="007002B9" w:rsidRDefault="007002B9" w:rsidP="001B0EE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Pr>
          <w:rFonts w:ascii="Times New Roman" w:hAnsi="Times New Roman" w:cs="Times New Roman"/>
          <w:sz w:val="28"/>
          <w:u w:val="single"/>
        </w:rPr>
        <w:t>Метод перспективного освоения новых знаний</w:t>
      </w:r>
      <w:r>
        <w:rPr>
          <w:rFonts w:ascii="Times New Roman" w:hAnsi="Times New Roman" w:cs="Times New Roman"/>
          <w:sz w:val="28"/>
        </w:rPr>
        <w:t xml:space="preserve">: постепенное вплетение будущего сложного материала в канву урока наряду с повторением пройденного и объяснением изучаемого материала. </w:t>
      </w:r>
    </w:p>
    <w:p w14:paraId="0BE25DBF" w14:textId="77777777" w:rsidR="007002B9" w:rsidRDefault="007002B9" w:rsidP="001B0EE2">
      <w:pPr>
        <w:spacing w:line="360" w:lineRule="auto"/>
        <w:ind w:firstLine="709"/>
        <w:contextualSpacing/>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Краткие основы перспективного учебного материала даются как тезисы при рассмотрении смежной тематики, как введение новой терминологии или представляют собой ненавязчивые упоминания, примеры, ассоциации, т.е.  перспективная тема дается малыми дозами, раскрывается медленно, последовательно, со всеми необходимыми логическими переходами.</w:t>
      </w:r>
    </w:p>
    <w:p w14:paraId="06331D84" w14:textId="49D8A79C" w:rsidR="007002B9" w:rsidRDefault="007002B9" w:rsidP="001B0EE2">
      <w:pPr>
        <w:spacing w:line="360" w:lineRule="auto"/>
        <w:ind w:firstLine="709"/>
        <w:contextualSpacing/>
        <w:jc w:val="both"/>
        <w:rPr>
          <w:rFonts w:ascii="Times New Roman" w:hAnsi="Times New Roman" w:cs="Times New Roman"/>
          <w:sz w:val="28"/>
        </w:rPr>
      </w:pPr>
      <w:r>
        <w:rPr>
          <w:rFonts w:ascii="Times New Roman" w:hAnsi="Times New Roman" w:cs="Times New Roman"/>
          <w:sz w:val="28"/>
          <w:shd w:val="clear" w:color="auto" w:fill="FFFFFF"/>
        </w:rPr>
        <w:t>Этот метод позволяет начинать изучение</w:t>
      </w:r>
      <w:r w:rsidR="002B6A50">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трудной темы не в заданные программой часы, а много раньше, </w:t>
      </w:r>
      <w:r>
        <w:rPr>
          <w:rFonts w:ascii="Times New Roman" w:hAnsi="Times New Roman" w:cs="Times New Roman"/>
          <w:sz w:val="28"/>
        </w:rPr>
        <w:t xml:space="preserve">чтобы уменьшить объективную трудность усвоения некоторых разделов и тем программы (Приложение </w:t>
      </w:r>
      <w:r w:rsidR="00332815">
        <w:rPr>
          <w:rFonts w:ascii="Times New Roman" w:hAnsi="Times New Roman" w:cs="Times New Roman"/>
          <w:sz w:val="28"/>
        </w:rPr>
        <w:t>№</w:t>
      </w:r>
      <w:r>
        <w:rPr>
          <w:rFonts w:ascii="Times New Roman" w:hAnsi="Times New Roman" w:cs="Times New Roman"/>
          <w:sz w:val="28"/>
        </w:rPr>
        <w:t>1)</w:t>
      </w:r>
      <w:r w:rsidR="00E01E19">
        <w:rPr>
          <w:rFonts w:ascii="Times New Roman" w:hAnsi="Times New Roman" w:cs="Times New Roman"/>
          <w:sz w:val="28"/>
        </w:rPr>
        <w:t>.</w:t>
      </w:r>
    </w:p>
    <w:p w14:paraId="641D26BC" w14:textId="77777777" w:rsidR="002B6A50" w:rsidRDefault="007002B9"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Pr>
          <w:rFonts w:ascii="Times New Roman" w:hAnsi="Times New Roman" w:cs="Times New Roman"/>
          <w:sz w:val="28"/>
          <w:u w:val="single"/>
        </w:rPr>
        <w:t>Метод использования опорных схем</w:t>
      </w:r>
      <w:r>
        <w:rPr>
          <w:rFonts w:ascii="Times New Roman" w:hAnsi="Times New Roman" w:cs="Times New Roman"/>
          <w:sz w:val="28"/>
        </w:rPr>
        <w:t>: представление учащимся учебной информации в виде таблиц, схем, рисунков.</w:t>
      </w:r>
    </w:p>
    <w:p w14:paraId="280F0400" w14:textId="77777777" w:rsidR="002B6A50" w:rsidRDefault="007002B9"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перспективном обучении особенно эффективно использование обобщающих схем, таблиц, комплектов карточек по темам, т.к. они дают возможность после первого введения в тему проводить далее на уроках оперативное и многократное повторение, подводить учащихся перспективно к обобщению всей темы, усилив работу по наиболее трудному её разделу.</w:t>
      </w:r>
    </w:p>
    <w:p w14:paraId="74395B1C" w14:textId="2706BAF5" w:rsidR="007002B9" w:rsidRDefault="007002B9"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Схема становится алгоритмом рассуждения и доказательства, а всё внимание обучающихся направлено не на запоминание или воспроизведение заданного, а на суть, размышление, осознание причинно-следственных зависимостей и осмысление связей, а также формирование целостного </w:t>
      </w:r>
      <w:r>
        <w:rPr>
          <w:rFonts w:ascii="Times New Roman" w:hAnsi="Times New Roman" w:cs="Times New Roman"/>
          <w:sz w:val="28"/>
        </w:rPr>
        <w:lastRenderedPageBreak/>
        <w:t xml:space="preserve">восприятия учебного материала (Приложение </w:t>
      </w:r>
      <w:r w:rsidR="002B6A50">
        <w:rPr>
          <w:rFonts w:ascii="Times New Roman" w:hAnsi="Times New Roman" w:cs="Times New Roman"/>
          <w:sz w:val="28"/>
        </w:rPr>
        <w:t>№</w:t>
      </w:r>
      <w:r>
        <w:rPr>
          <w:rFonts w:ascii="Times New Roman" w:hAnsi="Times New Roman" w:cs="Times New Roman"/>
          <w:sz w:val="28"/>
        </w:rPr>
        <w:t>2)</w:t>
      </w:r>
      <w:r w:rsidR="00E01E19">
        <w:rPr>
          <w:rFonts w:ascii="Times New Roman" w:hAnsi="Times New Roman" w:cs="Times New Roman"/>
          <w:sz w:val="28"/>
        </w:rPr>
        <w:t>.</w:t>
      </w:r>
      <w:r>
        <w:rPr>
          <w:rFonts w:ascii="Times New Roman" w:hAnsi="Times New Roman" w:cs="Times New Roman"/>
          <w:sz w:val="28"/>
        </w:rPr>
        <w:t xml:space="preserve"> </w:t>
      </w:r>
    </w:p>
    <w:p w14:paraId="57693695" w14:textId="283C4E20" w:rsidR="007002B9" w:rsidRDefault="007002B9" w:rsidP="001B0EE2">
      <w:pPr>
        <w:spacing w:line="360" w:lineRule="auto"/>
        <w:ind w:firstLine="709"/>
        <w:contextualSpacing/>
        <w:jc w:val="both"/>
        <w:rPr>
          <w:rFonts w:ascii="Times New Roman" w:hAnsi="Times New Roman" w:cs="Times New Roman"/>
          <w:shd w:val="clear" w:color="auto" w:fill="FFFFFF"/>
        </w:rPr>
      </w:pPr>
      <w:r>
        <w:rPr>
          <w:rFonts w:ascii="Times New Roman" w:hAnsi="Times New Roman" w:cs="Times New Roman"/>
          <w:sz w:val="28"/>
        </w:rPr>
        <w:t xml:space="preserve">3. </w:t>
      </w:r>
      <w:r>
        <w:rPr>
          <w:rFonts w:ascii="Times New Roman" w:hAnsi="Times New Roman" w:cs="Times New Roman"/>
          <w:sz w:val="28"/>
          <w:u w:val="single"/>
        </w:rPr>
        <w:t>Метод комментир</w:t>
      </w:r>
      <w:r w:rsidR="002B6A50">
        <w:rPr>
          <w:rFonts w:ascii="Times New Roman" w:hAnsi="Times New Roman" w:cs="Times New Roman"/>
          <w:sz w:val="28"/>
          <w:u w:val="single"/>
        </w:rPr>
        <w:t>уемого</w:t>
      </w:r>
      <w:r>
        <w:rPr>
          <w:rFonts w:ascii="Times New Roman" w:hAnsi="Times New Roman" w:cs="Times New Roman"/>
          <w:sz w:val="28"/>
          <w:u w:val="single"/>
        </w:rPr>
        <w:t xml:space="preserve"> управления</w:t>
      </w:r>
      <w:r>
        <w:rPr>
          <w:rFonts w:ascii="Times New Roman" w:hAnsi="Times New Roman" w:cs="Times New Roman"/>
          <w:sz w:val="28"/>
        </w:rPr>
        <w:t xml:space="preserve">: </w:t>
      </w:r>
      <w:r>
        <w:rPr>
          <w:rFonts w:ascii="Times New Roman" w:hAnsi="Times New Roman" w:cs="Times New Roman"/>
          <w:sz w:val="28"/>
          <w:shd w:val="clear" w:color="auto" w:fill="FFFFFF"/>
        </w:rPr>
        <w:t>комментирование школьником трех своих действий: «думаю, говорю, записываю».</w:t>
      </w:r>
      <w:r>
        <w:rPr>
          <w:rFonts w:ascii="Times New Roman" w:hAnsi="Times New Roman" w:cs="Times New Roman"/>
          <w:sz w:val="28"/>
        </w:rPr>
        <w:t xml:space="preserve"> Эта </w:t>
      </w:r>
      <w:r>
        <w:rPr>
          <w:rFonts w:ascii="Times New Roman" w:hAnsi="Times New Roman" w:cs="Times New Roman"/>
          <w:sz w:val="28"/>
          <w:shd w:val="clear" w:color="auto" w:fill="FFFFFF"/>
        </w:rPr>
        <w:t xml:space="preserve">форма работы </w:t>
      </w:r>
      <w:r>
        <w:rPr>
          <w:rFonts w:ascii="Times New Roman" w:hAnsi="Times New Roman" w:cs="Times New Roman"/>
          <w:sz w:val="28"/>
        </w:rPr>
        <w:t xml:space="preserve">дает учителю информацию о том, что и как выполняет ученик. </w:t>
      </w:r>
      <w:r>
        <w:rPr>
          <w:rFonts w:ascii="Times New Roman" w:hAnsi="Times New Roman" w:cs="Times New Roman"/>
          <w:sz w:val="28"/>
          <w:shd w:val="clear" w:color="auto" w:fill="FFFFFF"/>
        </w:rPr>
        <w:t xml:space="preserve">Комментируемое управление помогает оптимально включить в работу весь класс, например, при </w:t>
      </w:r>
      <w:r>
        <w:rPr>
          <w:rFonts w:ascii="Times New Roman" w:hAnsi="Times New Roman" w:cs="Times New Roman"/>
          <w:sz w:val="28"/>
        </w:rPr>
        <w:t>проговаривании терминов, подборе примеров и т.д.</w:t>
      </w:r>
    </w:p>
    <w:p w14:paraId="7A5FE43E" w14:textId="77777777" w:rsidR="007002B9" w:rsidRDefault="007002B9" w:rsidP="001B0EE2">
      <w:pPr>
        <w:spacing w:line="360" w:lineRule="auto"/>
        <w:ind w:firstLine="709"/>
        <w:contextualSpacing/>
        <w:jc w:val="both"/>
        <w:rPr>
          <w:rFonts w:ascii="Times New Roman" w:hAnsi="Times New Roman" w:cs="Times New Roman"/>
          <w:color w:val="FF0000"/>
          <w:sz w:val="28"/>
        </w:rPr>
      </w:pPr>
      <w:r>
        <w:rPr>
          <w:rFonts w:ascii="Times New Roman" w:hAnsi="Times New Roman" w:cs="Times New Roman"/>
          <w:sz w:val="28"/>
          <w:shd w:val="clear" w:color="auto" w:fill="FFFFFF"/>
        </w:rPr>
        <w:t>При опережающем обучении комментируемое управление позволяет сделать учебный труд детей осмысленным и одновременно обеспечивает обратную связь: даёт учителю возможность контролировать уровень знаний учеников, обеспечивать их продвижение в овладении перспективными знаниями и практическими навыками.</w:t>
      </w:r>
      <w:r>
        <w:rPr>
          <w:rFonts w:ascii="Times New Roman" w:hAnsi="Times New Roman" w:cs="Times New Roman"/>
          <w:shd w:val="clear" w:color="auto" w:fill="FFFFFF"/>
        </w:rPr>
        <w:t xml:space="preserve"> </w:t>
      </w:r>
      <w:r>
        <w:rPr>
          <w:rFonts w:ascii="Times New Roman" w:hAnsi="Times New Roman" w:cs="Times New Roman"/>
          <w:sz w:val="28"/>
        </w:rPr>
        <w:t>При этом у детей развиваются логика рассуждений, доказательность, самостоятельность мышления, ученик ставится в положение учителя, управляющего классом.</w:t>
      </w:r>
    </w:p>
    <w:p w14:paraId="4D9881D1" w14:textId="77777777" w:rsidR="001163BC" w:rsidRDefault="007002B9" w:rsidP="001163B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Опыт практического применения методических приемов технологии перспективно-опережающего обучения показал их эффективность:</w:t>
      </w:r>
    </w:p>
    <w:p w14:paraId="2D477B31" w14:textId="77777777" w:rsidR="001163BC" w:rsidRDefault="007002B9" w:rsidP="001163BC">
      <w:pPr>
        <w:pStyle w:val="a7"/>
        <w:numPr>
          <w:ilvl w:val="0"/>
          <w:numId w:val="38"/>
        </w:numPr>
        <w:spacing w:after="0" w:line="360" w:lineRule="auto"/>
        <w:ind w:firstLine="357"/>
        <w:jc w:val="both"/>
        <w:rPr>
          <w:rFonts w:ascii="Times New Roman" w:hAnsi="Times New Roman" w:cs="Times New Roman"/>
          <w:sz w:val="28"/>
        </w:rPr>
      </w:pPr>
      <w:r w:rsidRPr="001163BC">
        <w:rPr>
          <w:rFonts w:ascii="Times New Roman" w:hAnsi="Times New Roman" w:cs="Times New Roman"/>
          <w:sz w:val="28"/>
        </w:rPr>
        <w:t>Введение малых порций будущих знаний уменьшает объективную трудность усвоения некоторых сложных тем учебной программы, а также помогает систематизировать и обобщить полученные знания.</w:t>
      </w:r>
    </w:p>
    <w:p w14:paraId="223C2EBB" w14:textId="77777777" w:rsidR="001163BC" w:rsidRDefault="007002B9" w:rsidP="001163BC">
      <w:pPr>
        <w:pStyle w:val="a7"/>
        <w:numPr>
          <w:ilvl w:val="0"/>
          <w:numId w:val="38"/>
        </w:numPr>
        <w:spacing w:after="0" w:line="360" w:lineRule="auto"/>
        <w:ind w:firstLine="357"/>
        <w:jc w:val="both"/>
        <w:rPr>
          <w:rFonts w:ascii="Times New Roman" w:hAnsi="Times New Roman" w:cs="Times New Roman"/>
          <w:sz w:val="28"/>
        </w:rPr>
      </w:pPr>
      <w:r w:rsidRPr="001163BC">
        <w:rPr>
          <w:rFonts w:ascii="Times New Roman" w:hAnsi="Times New Roman" w:cs="Times New Roman"/>
          <w:sz w:val="28"/>
        </w:rPr>
        <w:t>При работе с опорными схемами школьники следят за логикой объяснения нового материала, соотнося его со схемами, таблицами, иллюстрациями, что, в свою очередь, помогает учащимся избежать ошибок.</w:t>
      </w:r>
    </w:p>
    <w:p w14:paraId="0EB80381" w14:textId="2C8DD9BF" w:rsidR="007002B9" w:rsidRDefault="007002B9" w:rsidP="001163BC">
      <w:pPr>
        <w:pStyle w:val="a7"/>
        <w:numPr>
          <w:ilvl w:val="0"/>
          <w:numId w:val="38"/>
        </w:numPr>
        <w:spacing w:after="0" w:line="360" w:lineRule="auto"/>
        <w:ind w:firstLine="357"/>
        <w:jc w:val="both"/>
        <w:rPr>
          <w:rFonts w:ascii="Times New Roman" w:hAnsi="Times New Roman" w:cs="Times New Roman"/>
          <w:sz w:val="28"/>
        </w:rPr>
      </w:pPr>
      <w:r w:rsidRPr="001163BC">
        <w:rPr>
          <w:rFonts w:ascii="Times New Roman" w:hAnsi="Times New Roman" w:cs="Times New Roman"/>
          <w:sz w:val="28"/>
        </w:rPr>
        <w:t>При комментированном управлении школьники самостоятельно приходят к определённым выводам, что важно с точки зрения развития мотивации к обучению (новые открытия создают ситуацию успеха, побуждают к дальнейшей деятельности).</w:t>
      </w:r>
    </w:p>
    <w:p w14:paraId="58E75019" w14:textId="2B218FC6" w:rsidR="002B6A50" w:rsidRDefault="002B6A50" w:rsidP="002B6A50">
      <w:pPr>
        <w:spacing w:line="360" w:lineRule="auto"/>
        <w:jc w:val="both"/>
        <w:rPr>
          <w:rFonts w:ascii="Times New Roman" w:eastAsiaTheme="minorEastAsia" w:hAnsi="Times New Roman" w:cs="Times New Roman"/>
          <w:sz w:val="28"/>
        </w:rPr>
      </w:pPr>
    </w:p>
    <w:p w14:paraId="4195613E" w14:textId="1AC0663C" w:rsidR="002B6A50" w:rsidRDefault="002B6A50" w:rsidP="002B6A50">
      <w:pPr>
        <w:spacing w:line="360" w:lineRule="auto"/>
        <w:jc w:val="both"/>
        <w:rPr>
          <w:rFonts w:ascii="Times New Roman" w:eastAsiaTheme="minorEastAsia" w:hAnsi="Times New Roman" w:cs="Times New Roman"/>
          <w:sz w:val="28"/>
        </w:rPr>
      </w:pPr>
    </w:p>
    <w:p w14:paraId="621ED60D" w14:textId="54068AC9" w:rsidR="002B6A50" w:rsidRDefault="002B6A50" w:rsidP="002B6A50">
      <w:pPr>
        <w:spacing w:line="360" w:lineRule="auto"/>
        <w:jc w:val="both"/>
        <w:rPr>
          <w:rFonts w:ascii="Times New Roman" w:eastAsiaTheme="minorEastAsia" w:hAnsi="Times New Roman" w:cs="Times New Roman"/>
          <w:sz w:val="28"/>
        </w:rPr>
      </w:pPr>
    </w:p>
    <w:p w14:paraId="1A072799" w14:textId="77777777" w:rsidR="002B6A50" w:rsidRPr="002B6A50" w:rsidRDefault="002B6A50" w:rsidP="002B6A50">
      <w:pPr>
        <w:spacing w:line="360" w:lineRule="auto"/>
        <w:jc w:val="both"/>
        <w:rPr>
          <w:rFonts w:ascii="Times New Roman" w:eastAsiaTheme="minorEastAsia" w:hAnsi="Times New Roman" w:cs="Times New Roman"/>
          <w:sz w:val="28"/>
        </w:rPr>
      </w:pPr>
    </w:p>
    <w:p w14:paraId="50298589" w14:textId="77777777" w:rsidR="007002B9" w:rsidRPr="00884B7F" w:rsidRDefault="007002B9" w:rsidP="001B0EE2">
      <w:pPr>
        <w:widowControl/>
        <w:spacing w:line="360" w:lineRule="auto"/>
        <w:ind w:left="360" w:firstLine="709"/>
        <w:contextualSpacing/>
        <w:rPr>
          <w:rFonts w:ascii="Times New Roman" w:hAnsi="Times New Roman"/>
          <w:sz w:val="28"/>
          <w:szCs w:val="28"/>
        </w:rPr>
      </w:pPr>
    </w:p>
    <w:p w14:paraId="4EDFEFCA" w14:textId="3BA779F5" w:rsidR="005557CB" w:rsidRPr="005557CB" w:rsidRDefault="00C55F85" w:rsidP="001B0EE2">
      <w:pPr>
        <w:spacing w:line="360" w:lineRule="auto"/>
        <w:ind w:firstLine="709"/>
        <w:contextualSpacing/>
        <w:jc w:val="center"/>
        <w:rPr>
          <w:rFonts w:ascii="Times New Roman" w:hAnsi="Times New Roman" w:cs="Times New Roman"/>
          <w:bCs/>
          <w:sz w:val="28"/>
        </w:rPr>
      </w:pPr>
      <w:r>
        <w:rPr>
          <w:rFonts w:ascii="Times New Roman" w:hAnsi="Times New Roman" w:cs="Times New Roman"/>
          <w:bCs/>
          <w:color w:val="auto"/>
          <w:sz w:val="28"/>
        </w:rPr>
        <w:lastRenderedPageBreak/>
        <w:t xml:space="preserve">1.5 </w:t>
      </w:r>
      <w:r w:rsidR="005557CB" w:rsidRPr="005557CB">
        <w:rPr>
          <w:rFonts w:ascii="Times New Roman" w:hAnsi="Times New Roman" w:cs="Times New Roman"/>
          <w:bCs/>
          <w:color w:val="auto"/>
          <w:sz w:val="28"/>
        </w:rPr>
        <w:t>ЗАКЛЮЧЕНИЕ</w:t>
      </w:r>
    </w:p>
    <w:p w14:paraId="7FFEFE6E" w14:textId="6352120B" w:rsidR="005557CB" w:rsidRDefault="005557CB"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Проведенный анализ представленного опыта работы показал, что в результате </w:t>
      </w:r>
      <w:r w:rsidR="00432FAE">
        <w:rPr>
          <w:rFonts w:ascii="Times New Roman" w:hAnsi="Times New Roman" w:cs="Times New Roman"/>
          <w:color w:val="auto"/>
          <w:sz w:val="28"/>
        </w:rPr>
        <w:t>использования технологии</w:t>
      </w:r>
      <w:r>
        <w:rPr>
          <w:rFonts w:ascii="Times New Roman" w:hAnsi="Times New Roman" w:cs="Times New Roman"/>
          <w:color w:val="auto"/>
          <w:sz w:val="28"/>
        </w:rPr>
        <w:t xml:space="preserve"> опережающего обучения достигается:  </w:t>
      </w:r>
    </w:p>
    <w:p w14:paraId="7473D14C" w14:textId="4FCCF004" w:rsidR="005557CB" w:rsidRDefault="005557CB"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1) ускоренное (в опережающем смысле) формирование умений и навыков системного подхода и системного мышления учащихся;</w:t>
      </w:r>
    </w:p>
    <w:p w14:paraId="1A313CE2" w14:textId="6E56CC33" w:rsidR="005557CB" w:rsidRDefault="005557CB"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2) </w:t>
      </w:r>
      <w:r w:rsidR="00E01E19">
        <w:rPr>
          <w:rFonts w:ascii="Times New Roman" w:hAnsi="Times New Roman" w:cs="Times New Roman"/>
          <w:color w:val="auto"/>
          <w:sz w:val="28"/>
        </w:rPr>
        <w:t>опережающее формирование ориентировочной основы познавательной, теоретической, практической и иной осуществляемой и предстоящей деятельности;</w:t>
      </w:r>
    </w:p>
    <w:p w14:paraId="6DF96FB5" w14:textId="74B82231" w:rsidR="005557CB" w:rsidRPr="002B6A50" w:rsidRDefault="005557CB" w:rsidP="002B6A50">
      <w:pPr>
        <w:spacing w:line="360" w:lineRule="auto"/>
        <w:ind w:firstLine="709"/>
        <w:contextualSpacing/>
        <w:jc w:val="both"/>
        <w:rPr>
          <w:rFonts w:ascii="Times New Roman" w:hAnsi="Times New Roman" w:cs="Times New Roman"/>
          <w:color w:val="auto"/>
          <w:sz w:val="28"/>
        </w:rPr>
      </w:pPr>
      <w:r>
        <w:rPr>
          <w:rFonts w:ascii="Times New Roman" w:hAnsi="Times New Roman" w:cs="Times New Roman"/>
          <w:color w:val="auto"/>
          <w:sz w:val="28"/>
        </w:rPr>
        <w:t>3)</w:t>
      </w:r>
      <w:r w:rsidR="002B6A50">
        <w:rPr>
          <w:rFonts w:ascii="Times New Roman" w:hAnsi="Times New Roman" w:cs="Times New Roman"/>
          <w:color w:val="auto"/>
          <w:sz w:val="28"/>
        </w:rPr>
        <w:t xml:space="preserve"> </w:t>
      </w:r>
      <w:r w:rsidR="00E01E19">
        <w:rPr>
          <w:rFonts w:ascii="Times New Roman" w:hAnsi="Times New Roman" w:cs="Times New Roman"/>
          <w:color w:val="auto"/>
          <w:sz w:val="28"/>
        </w:rPr>
        <w:t>опережающее усвоение предлагаемых видов деятельности и обусловливаемых ими способов мышления, направленных на целостное познание окружающей действительности и результативное достижение целей обучения;</w:t>
      </w:r>
    </w:p>
    <w:p w14:paraId="153F6925" w14:textId="23AE8739" w:rsidR="005557CB" w:rsidRDefault="005557CB"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4) </w:t>
      </w:r>
      <w:r w:rsidR="00E01E19">
        <w:rPr>
          <w:rFonts w:ascii="Times New Roman" w:hAnsi="Times New Roman" w:cs="Times New Roman"/>
          <w:color w:val="auto"/>
          <w:sz w:val="28"/>
        </w:rPr>
        <w:t>развитие у школьников умений и навыков обращения с опережающей информацией;</w:t>
      </w:r>
    </w:p>
    <w:p w14:paraId="3CB1639E" w14:textId="1C60F815" w:rsidR="005557CB" w:rsidRDefault="005557CB" w:rsidP="002B6A50">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5) </w:t>
      </w:r>
      <w:r w:rsidR="00E01E19">
        <w:rPr>
          <w:rFonts w:ascii="Times New Roman" w:hAnsi="Times New Roman" w:cs="Times New Roman"/>
          <w:color w:val="auto"/>
          <w:sz w:val="28"/>
        </w:rPr>
        <w:t>активное использование технологического подхода к организации и реализации самостоятельной работы обучающегося;</w:t>
      </w:r>
    </w:p>
    <w:p w14:paraId="5E1BD7D2" w14:textId="767FFE03" w:rsidR="005557CB" w:rsidRPr="00E01E19" w:rsidRDefault="005557CB" w:rsidP="00E01E19">
      <w:p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6) </w:t>
      </w:r>
      <w:r w:rsidR="00E01E19">
        <w:rPr>
          <w:rFonts w:ascii="Times New Roman" w:hAnsi="Times New Roman" w:cs="Times New Roman"/>
          <w:color w:val="auto"/>
          <w:sz w:val="28"/>
        </w:rPr>
        <w:t>возможность осуществления «разноуровневого» обучения.</w:t>
      </w:r>
    </w:p>
    <w:p w14:paraId="6D338674" w14:textId="77777777" w:rsidR="005557CB" w:rsidRDefault="005557CB" w:rsidP="002B6A50">
      <w:pPr>
        <w:spacing w:line="360" w:lineRule="auto"/>
        <w:ind w:firstLine="709"/>
        <w:contextualSpacing/>
        <w:jc w:val="both"/>
        <w:rPr>
          <w:rFonts w:ascii="Times New Roman" w:hAnsi="Times New Roman" w:cs="Times New Roman"/>
          <w:b/>
          <w:sz w:val="28"/>
        </w:rPr>
      </w:pPr>
      <w:r>
        <w:rPr>
          <w:rFonts w:ascii="Times New Roman" w:hAnsi="Times New Roman" w:cs="Times New Roman"/>
          <w:color w:val="auto"/>
          <w:sz w:val="28"/>
        </w:rPr>
        <w:t>Об эффективности применения данной технологии в представленном опыте работы свидетельствуют достигнутые образовательные результаты:</w:t>
      </w:r>
    </w:p>
    <w:p w14:paraId="6CB9F0F2" w14:textId="38091713" w:rsidR="005557CB" w:rsidRDefault="005557CB" w:rsidP="002B6A50">
      <w:pPr>
        <w:widowControl/>
        <w:numPr>
          <w:ilvl w:val="0"/>
          <w:numId w:val="39"/>
        </w:num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100% успеваемость учащихся по предмету и высокое качество знаний (Приложение </w:t>
      </w:r>
      <w:r w:rsidR="001163BC">
        <w:rPr>
          <w:rFonts w:ascii="Times New Roman" w:hAnsi="Times New Roman" w:cs="Times New Roman"/>
          <w:color w:val="auto"/>
          <w:sz w:val="28"/>
        </w:rPr>
        <w:t>№</w:t>
      </w:r>
      <w:r>
        <w:rPr>
          <w:rFonts w:ascii="Times New Roman" w:hAnsi="Times New Roman" w:cs="Times New Roman"/>
          <w:color w:val="auto"/>
          <w:sz w:val="28"/>
        </w:rPr>
        <w:t>3)</w:t>
      </w:r>
      <w:r w:rsidR="00E01E19">
        <w:rPr>
          <w:rFonts w:ascii="Times New Roman" w:hAnsi="Times New Roman" w:cs="Times New Roman"/>
          <w:color w:val="auto"/>
          <w:sz w:val="28"/>
        </w:rPr>
        <w:t>.</w:t>
      </w:r>
    </w:p>
    <w:p w14:paraId="345D67D4" w14:textId="20DA558B" w:rsidR="005557CB" w:rsidRDefault="005557CB" w:rsidP="002B6A50">
      <w:pPr>
        <w:widowControl/>
        <w:numPr>
          <w:ilvl w:val="0"/>
          <w:numId w:val="39"/>
        </w:numPr>
        <w:spacing w:line="360" w:lineRule="auto"/>
        <w:ind w:firstLine="709"/>
        <w:contextualSpacing/>
        <w:jc w:val="both"/>
        <w:rPr>
          <w:rFonts w:ascii="Times New Roman" w:hAnsi="Times New Roman" w:cs="Times New Roman"/>
          <w:sz w:val="28"/>
        </w:rPr>
      </w:pPr>
      <w:r>
        <w:rPr>
          <w:rFonts w:ascii="Times New Roman" w:hAnsi="Times New Roman" w:cs="Times New Roman"/>
          <w:color w:val="auto"/>
          <w:sz w:val="28"/>
        </w:rPr>
        <w:t xml:space="preserve">Успешная сдача ГИА в форме ОГЭ  (Приложение </w:t>
      </w:r>
      <w:r w:rsidR="001163BC">
        <w:rPr>
          <w:rFonts w:ascii="Times New Roman" w:hAnsi="Times New Roman" w:cs="Times New Roman"/>
          <w:color w:val="auto"/>
          <w:sz w:val="28"/>
        </w:rPr>
        <w:t>№4</w:t>
      </w:r>
      <w:r>
        <w:rPr>
          <w:rFonts w:ascii="Times New Roman" w:hAnsi="Times New Roman" w:cs="Times New Roman"/>
          <w:color w:val="auto"/>
          <w:sz w:val="28"/>
        </w:rPr>
        <w:t>)</w:t>
      </w:r>
      <w:r w:rsidR="00E01E19">
        <w:rPr>
          <w:rFonts w:ascii="Times New Roman" w:hAnsi="Times New Roman" w:cs="Times New Roman"/>
          <w:color w:val="auto"/>
          <w:sz w:val="28"/>
        </w:rPr>
        <w:t>.</w:t>
      </w:r>
    </w:p>
    <w:p w14:paraId="27D4D7BF" w14:textId="2DB1D092" w:rsidR="002B6A50" w:rsidRDefault="005557CB" w:rsidP="002B6A50">
      <w:pPr>
        <w:widowControl/>
        <w:numPr>
          <w:ilvl w:val="0"/>
          <w:numId w:val="39"/>
        </w:numPr>
        <w:spacing w:line="360" w:lineRule="auto"/>
        <w:ind w:firstLine="709"/>
        <w:contextualSpacing/>
        <w:jc w:val="both"/>
        <w:rPr>
          <w:rFonts w:ascii="Times New Roman" w:hAnsi="Times New Roman" w:cs="Times New Roman"/>
          <w:sz w:val="28"/>
          <w:shd w:val="clear" w:color="auto" w:fill="FFFFFF"/>
        </w:rPr>
      </w:pPr>
      <w:r w:rsidRPr="002B6A50">
        <w:rPr>
          <w:rFonts w:ascii="Times New Roman" w:hAnsi="Times New Roman" w:cs="Times New Roman"/>
          <w:color w:val="auto"/>
          <w:sz w:val="28"/>
        </w:rPr>
        <w:t>Активное участие обучающихся во Всероссийской олимпиаде школьников</w:t>
      </w:r>
      <w:r w:rsidR="002B6A50" w:rsidRPr="002B6A50">
        <w:rPr>
          <w:rFonts w:ascii="Times New Roman" w:hAnsi="Times New Roman" w:cs="Times New Roman"/>
          <w:color w:val="auto"/>
          <w:sz w:val="28"/>
        </w:rPr>
        <w:t xml:space="preserve"> </w:t>
      </w:r>
      <w:r w:rsidRPr="002B6A50">
        <w:rPr>
          <w:rFonts w:ascii="Times New Roman" w:hAnsi="Times New Roman" w:cs="Times New Roman"/>
          <w:color w:val="auto"/>
          <w:sz w:val="28"/>
        </w:rPr>
        <w:t xml:space="preserve">(Приложение </w:t>
      </w:r>
      <w:r w:rsidR="00EB3CAA" w:rsidRPr="002B6A50">
        <w:rPr>
          <w:rFonts w:ascii="Times New Roman" w:hAnsi="Times New Roman" w:cs="Times New Roman"/>
          <w:color w:val="auto"/>
          <w:sz w:val="28"/>
        </w:rPr>
        <w:t>№</w:t>
      </w:r>
      <w:r w:rsidRPr="002B6A50">
        <w:rPr>
          <w:rFonts w:ascii="Times New Roman" w:hAnsi="Times New Roman" w:cs="Times New Roman"/>
          <w:color w:val="auto"/>
          <w:sz w:val="28"/>
        </w:rPr>
        <w:t>5), а также во внеурочной деятельности</w:t>
      </w:r>
      <w:r w:rsidR="00E01E19">
        <w:rPr>
          <w:rFonts w:ascii="Times New Roman" w:hAnsi="Times New Roman" w:cs="Times New Roman"/>
          <w:color w:val="auto"/>
          <w:sz w:val="28"/>
        </w:rPr>
        <w:t xml:space="preserve"> по предмету</w:t>
      </w:r>
      <w:r w:rsidR="002B6A50">
        <w:rPr>
          <w:rFonts w:ascii="Times New Roman" w:hAnsi="Times New Roman" w:cs="Times New Roman"/>
          <w:color w:val="auto"/>
          <w:sz w:val="28"/>
        </w:rPr>
        <w:t>.</w:t>
      </w:r>
    </w:p>
    <w:p w14:paraId="74D8749E" w14:textId="74133CBD" w:rsidR="00E01E19" w:rsidRDefault="002B6A50" w:rsidP="00E01E19">
      <w:pPr>
        <w:widowControl/>
        <w:spacing w:line="360" w:lineRule="auto"/>
        <w:ind w:firstLine="709"/>
        <w:contextualSpacing/>
        <w:jc w:val="both"/>
        <w:rPr>
          <w:rFonts w:ascii="Times New Roman" w:hAnsi="Times New Roman" w:cs="Times New Roman"/>
          <w:sz w:val="28"/>
          <w:shd w:val="clear" w:color="auto" w:fill="FFFFFF"/>
        </w:rPr>
      </w:pPr>
      <w:r w:rsidRPr="002B6A50">
        <w:rPr>
          <w:rFonts w:ascii="Times New Roman" w:hAnsi="Times New Roman" w:cs="Times New Roman"/>
          <w:color w:val="auto"/>
          <w:sz w:val="28"/>
        </w:rPr>
        <w:t>П</w:t>
      </w:r>
      <w:r w:rsidR="005557CB" w:rsidRPr="002B6A50">
        <w:rPr>
          <w:rFonts w:ascii="Times New Roman" w:hAnsi="Times New Roman" w:cs="Times New Roman"/>
          <w:sz w:val="28"/>
          <w:shd w:val="clear" w:color="auto" w:fill="FFFFFF"/>
        </w:rPr>
        <w:t xml:space="preserve">рименение технологии </w:t>
      </w:r>
      <w:r w:rsidR="005557CB" w:rsidRPr="002B6A50">
        <w:rPr>
          <w:rFonts w:ascii="Times New Roman" w:hAnsi="Times New Roman" w:cs="Times New Roman"/>
          <w:color w:val="auto"/>
          <w:sz w:val="28"/>
        </w:rPr>
        <w:t xml:space="preserve">опережающего обучения – это эффективный путь стимулирования познавательной активности и </w:t>
      </w:r>
      <w:r w:rsidR="005557CB" w:rsidRPr="002B6A50">
        <w:rPr>
          <w:rFonts w:ascii="Times New Roman" w:hAnsi="Times New Roman" w:cs="Times New Roman"/>
          <w:color w:val="auto"/>
          <w:sz w:val="28"/>
          <w:shd w:val="clear" w:color="auto" w:fill="FFFFFF"/>
        </w:rPr>
        <w:t xml:space="preserve">мыслительной деятельности </w:t>
      </w:r>
      <w:r w:rsidR="005557CB" w:rsidRPr="002B6A50">
        <w:rPr>
          <w:rFonts w:ascii="Times New Roman" w:hAnsi="Times New Roman" w:cs="Times New Roman"/>
          <w:color w:val="auto"/>
          <w:sz w:val="28"/>
        </w:rPr>
        <w:t>школьников, побуждение их к творческому саморазвитию.</w:t>
      </w:r>
      <w:r w:rsidR="00C55F85" w:rsidRPr="002B6A50">
        <w:rPr>
          <w:rFonts w:ascii="Times New Roman" w:hAnsi="Times New Roman" w:cs="Times New Roman"/>
          <w:color w:val="auto"/>
          <w:sz w:val="28"/>
        </w:rPr>
        <w:t xml:space="preserve"> </w:t>
      </w:r>
      <w:r w:rsidR="005557CB" w:rsidRPr="002B6A50">
        <w:rPr>
          <w:rFonts w:ascii="Times New Roman" w:hAnsi="Times New Roman" w:cs="Times New Roman"/>
          <w:color w:val="auto"/>
          <w:sz w:val="28"/>
        </w:rPr>
        <w:t xml:space="preserve">Эта технология ориентирована на развитие </w:t>
      </w:r>
      <w:r w:rsidR="005557CB" w:rsidRPr="002B6A50">
        <w:rPr>
          <w:rFonts w:ascii="Times New Roman" w:hAnsi="Times New Roman" w:cs="Times New Roman"/>
          <w:sz w:val="28"/>
          <w:shd w:val="clear" w:color="auto" w:fill="FFFFFF"/>
        </w:rPr>
        <w:t>ребёнка как основную цель обучения.</w:t>
      </w:r>
    </w:p>
    <w:p w14:paraId="210E0730" w14:textId="77777777" w:rsidR="00E01E19" w:rsidRPr="00E01E19" w:rsidRDefault="00E01E19" w:rsidP="00E01E19">
      <w:pPr>
        <w:widowControl/>
        <w:spacing w:line="360" w:lineRule="auto"/>
        <w:ind w:firstLine="709"/>
        <w:contextualSpacing/>
        <w:jc w:val="both"/>
        <w:rPr>
          <w:rFonts w:ascii="Times New Roman" w:hAnsi="Times New Roman" w:cs="Times New Roman"/>
          <w:sz w:val="28"/>
          <w:shd w:val="clear" w:color="auto" w:fill="FFFFFF"/>
        </w:rPr>
      </w:pPr>
    </w:p>
    <w:p w14:paraId="3839B861" w14:textId="11684EEB" w:rsidR="0021145E" w:rsidRPr="005A35F0" w:rsidRDefault="00813BDC" w:rsidP="005A35F0">
      <w:pPr>
        <w:pStyle w:val="a4"/>
        <w:shd w:val="clear" w:color="auto" w:fill="FFFFFF"/>
        <w:spacing w:before="0" w:beforeAutospacing="0" w:after="0" w:afterAutospacing="0" w:line="360" w:lineRule="auto"/>
        <w:ind w:left="709"/>
        <w:contextualSpacing/>
        <w:jc w:val="center"/>
        <w:rPr>
          <w:color w:val="000000"/>
          <w:sz w:val="28"/>
          <w:szCs w:val="28"/>
        </w:rPr>
      </w:pPr>
      <w:r w:rsidRPr="00813BDC">
        <w:rPr>
          <w:color w:val="000000"/>
          <w:sz w:val="28"/>
          <w:szCs w:val="28"/>
        </w:rPr>
        <w:lastRenderedPageBreak/>
        <w:t>СПИСОК ЛИТЕРАТУРЫ</w:t>
      </w:r>
    </w:p>
    <w:p w14:paraId="42FBB226" w14:textId="77777777" w:rsidR="005A35F0" w:rsidRPr="005A35F0" w:rsidRDefault="005A35F0" w:rsidP="005A35F0">
      <w:pPr>
        <w:pStyle w:val="a4"/>
        <w:numPr>
          <w:ilvl w:val="1"/>
          <w:numId w:val="44"/>
        </w:numPr>
        <w:shd w:val="clear" w:color="auto" w:fill="FFFFFF"/>
        <w:spacing w:before="0" w:beforeAutospacing="0" w:after="0" w:afterAutospacing="0" w:line="360" w:lineRule="auto"/>
        <w:contextualSpacing/>
        <w:jc w:val="both"/>
      </w:pPr>
      <w:bookmarkStart w:id="0" w:name="_Hlk44412570"/>
      <w:r w:rsidRPr="00331C73">
        <w:rPr>
          <w:sz w:val="28"/>
          <w:szCs w:val="28"/>
        </w:rPr>
        <w:t>Беспалько, В.П. Педагогика и прогрессивные технологии обучения. [Текст] /</w:t>
      </w:r>
      <w:r>
        <w:rPr>
          <w:sz w:val="28"/>
          <w:szCs w:val="28"/>
        </w:rPr>
        <w:t xml:space="preserve"> </w:t>
      </w:r>
      <w:r w:rsidRPr="00331C73">
        <w:rPr>
          <w:sz w:val="28"/>
          <w:szCs w:val="28"/>
        </w:rPr>
        <w:t>В.П. Беспалько. - М.: Педагогика, 2011. - 336 с.</w:t>
      </w:r>
    </w:p>
    <w:p w14:paraId="02828D3D" w14:textId="77777777" w:rsidR="005A35F0" w:rsidRDefault="005A35F0" w:rsidP="005A35F0">
      <w:pPr>
        <w:pStyle w:val="a4"/>
        <w:numPr>
          <w:ilvl w:val="1"/>
          <w:numId w:val="44"/>
        </w:numPr>
        <w:shd w:val="clear" w:color="auto" w:fill="FFFFFF"/>
        <w:spacing w:before="0" w:beforeAutospacing="0" w:after="0" w:afterAutospacing="0" w:line="360" w:lineRule="auto"/>
        <w:contextualSpacing/>
        <w:jc w:val="both"/>
        <w:rPr>
          <w:color w:val="000000"/>
          <w:sz w:val="28"/>
          <w:szCs w:val="28"/>
        </w:rPr>
      </w:pPr>
      <w:r>
        <w:rPr>
          <w:color w:val="000000"/>
          <w:sz w:val="28"/>
          <w:szCs w:val="28"/>
        </w:rPr>
        <w:t>Занков Л.В. Избранные педагогические труды / Л.В. Занков. – М.: Педагогика, 1990 – 424 с.</w:t>
      </w:r>
    </w:p>
    <w:p w14:paraId="5CABCB5C" w14:textId="77777777" w:rsidR="005A35F0" w:rsidRPr="005A35F0" w:rsidRDefault="005A35F0" w:rsidP="005A35F0">
      <w:pPr>
        <w:pStyle w:val="a4"/>
        <w:numPr>
          <w:ilvl w:val="1"/>
          <w:numId w:val="44"/>
        </w:numPr>
        <w:shd w:val="clear" w:color="auto" w:fill="FFFFFF"/>
        <w:spacing w:before="0" w:beforeAutospacing="0" w:after="0" w:afterAutospacing="0" w:line="360" w:lineRule="auto"/>
        <w:contextualSpacing/>
        <w:jc w:val="both"/>
        <w:rPr>
          <w:sz w:val="28"/>
          <w:szCs w:val="28"/>
        </w:rPr>
      </w:pPr>
      <w:r w:rsidRPr="005A35F0">
        <w:rPr>
          <w:sz w:val="28"/>
          <w:szCs w:val="28"/>
        </w:rPr>
        <w:t>Иванов, В. Н. Образовательные технологии в современном мире. [Текст] / В.Н. Иванов. - М.: АРГУС, 2014. – 78 с.</w:t>
      </w:r>
    </w:p>
    <w:p w14:paraId="5B87D1FD" w14:textId="77777777" w:rsidR="005A35F0" w:rsidRPr="005A35F0" w:rsidRDefault="005A35F0" w:rsidP="005A35F0">
      <w:pPr>
        <w:pStyle w:val="a4"/>
        <w:numPr>
          <w:ilvl w:val="1"/>
          <w:numId w:val="44"/>
        </w:numPr>
        <w:shd w:val="clear" w:color="auto" w:fill="FFFFFF"/>
        <w:spacing w:before="0" w:beforeAutospacing="0" w:after="0" w:afterAutospacing="0" w:line="360" w:lineRule="auto"/>
        <w:contextualSpacing/>
        <w:jc w:val="both"/>
      </w:pPr>
      <w:r>
        <w:rPr>
          <w:color w:val="000000"/>
          <w:sz w:val="28"/>
          <w:szCs w:val="28"/>
        </w:rPr>
        <w:t>Ксензова Г.Ю. Инновационные технологии обучения и воспитания школьников / Г.Ю. Ксензова. – М.: ПО России, 2008. – 128 с.</w:t>
      </w:r>
    </w:p>
    <w:p w14:paraId="78E3C654" w14:textId="77777777" w:rsidR="005A35F0" w:rsidRDefault="005A35F0" w:rsidP="005A35F0">
      <w:pPr>
        <w:pStyle w:val="a4"/>
        <w:numPr>
          <w:ilvl w:val="1"/>
          <w:numId w:val="44"/>
        </w:numPr>
        <w:shd w:val="clear" w:color="auto" w:fill="FFFFFF"/>
        <w:spacing w:before="0" w:beforeAutospacing="0" w:after="0" w:afterAutospacing="0" w:line="360" w:lineRule="auto"/>
        <w:contextualSpacing/>
        <w:jc w:val="both"/>
        <w:rPr>
          <w:color w:val="000000"/>
          <w:sz w:val="28"/>
          <w:szCs w:val="28"/>
        </w:rPr>
      </w:pPr>
      <w:r w:rsidRPr="0021145E">
        <w:rPr>
          <w:color w:val="000000"/>
          <w:sz w:val="28"/>
          <w:szCs w:val="28"/>
        </w:rPr>
        <w:t>Лысенкова</w:t>
      </w:r>
      <w:r>
        <w:rPr>
          <w:color w:val="000000"/>
          <w:sz w:val="28"/>
          <w:szCs w:val="28"/>
        </w:rPr>
        <w:t xml:space="preserve"> С.Н. Жизнь моя – школа, или право на творчество / С.Н. Лысенкова. – М.: Новая школа, 1995. – 240 с.</w:t>
      </w:r>
    </w:p>
    <w:p w14:paraId="4256085D" w14:textId="62B571CE" w:rsidR="0021145E" w:rsidRDefault="0021145E" w:rsidP="0021145E">
      <w:pPr>
        <w:pStyle w:val="a4"/>
        <w:numPr>
          <w:ilvl w:val="1"/>
          <w:numId w:val="44"/>
        </w:numPr>
        <w:shd w:val="clear" w:color="auto" w:fill="FFFFFF"/>
        <w:spacing w:before="0" w:beforeAutospacing="0" w:after="0" w:afterAutospacing="0" w:line="360" w:lineRule="auto"/>
        <w:ind w:left="357" w:hanging="357"/>
        <w:contextualSpacing/>
        <w:jc w:val="both"/>
        <w:rPr>
          <w:color w:val="000000"/>
          <w:sz w:val="28"/>
          <w:szCs w:val="28"/>
        </w:rPr>
      </w:pPr>
      <w:r w:rsidRPr="0021145E">
        <w:rPr>
          <w:color w:val="000000"/>
          <w:sz w:val="28"/>
          <w:szCs w:val="28"/>
        </w:rPr>
        <w:t>Лысенкова</w:t>
      </w:r>
      <w:r>
        <w:rPr>
          <w:color w:val="000000"/>
          <w:sz w:val="28"/>
          <w:szCs w:val="28"/>
        </w:rPr>
        <w:t xml:space="preserve"> С.Н. Методом опережающего обучения / С.Н. Лысенкова. – М.: Просвещение, 1988. – 192 с.</w:t>
      </w:r>
    </w:p>
    <w:bookmarkEnd w:id="0"/>
    <w:p w14:paraId="4E5616ED" w14:textId="7FE9934C" w:rsidR="00813BDC" w:rsidRPr="005A35F0" w:rsidRDefault="00813BDC" w:rsidP="005A35F0">
      <w:pPr>
        <w:pStyle w:val="a4"/>
        <w:numPr>
          <w:ilvl w:val="1"/>
          <w:numId w:val="44"/>
        </w:numPr>
        <w:shd w:val="clear" w:color="auto" w:fill="FFFFFF"/>
        <w:spacing w:before="0" w:beforeAutospacing="0" w:after="0" w:afterAutospacing="0" w:line="360" w:lineRule="auto"/>
        <w:contextualSpacing/>
        <w:jc w:val="both"/>
        <w:rPr>
          <w:sz w:val="28"/>
          <w:szCs w:val="28"/>
        </w:rPr>
      </w:pPr>
      <w:r w:rsidRPr="005A35F0">
        <w:rPr>
          <w:sz w:val="28"/>
          <w:szCs w:val="28"/>
        </w:rPr>
        <w:t>Обществознание. 5</w:t>
      </w:r>
      <w:r w:rsidR="005A35F0" w:rsidRPr="005A35F0">
        <w:rPr>
          <w:sz w:val="28"/>
          <w:szCs w:val="28"/>
        </w:rPr>
        <w:t>-9</w:t>
      </w:r>
      <w:r w:rsidRPr="005A35F0">
        <w:rPr>
          <w:sz w:val="28"/>
          <w:szCs w:val="28"/>
        </w:rPr>
        <w:t xml:space="preserve"> кл</w:t>
      </w:r>
      <w:r w:rsidR="005A35F0" w:rsidRPr="005A35F0">
        <w:rPr>
          <w:sz w:val="28"/>
          <w:szCs w:val="28"/>
        </w:rPr>
        <w:t>.</w:t>
      </w:r>
      <w:r w:rsidRPr="005A35F0">
        <w:rPr>
          <w:sz w:val="28"/>
          <w:szCs w:val="28"/>
        </w:rPr>
        <w:t>: учеб.для общеобразоват.учреждений / под ред Л.Н.Боголюбова – М.: Просвещение, 201</w:t>
      </w:r>
      <w:r w:rsidR="005A35F0" w:rsidRPr="005A35F0">
        <w:rPr>
          <w:sz w:val="28"/>
          <w:szCs w:val="28"/>
        </w:rPr>
        <w:t>7</w:t>
      </w:r>
      <w:r w:rsidRPr="005A35F0">
        <w:rPr>
          <w:sz w:val="28"/>
          <w:szCs w:val="28"/>
        </w:rPr>
        <w:t>.</w:t>
      </w:r>
    </w:p>
    <w:p w14:paraId="32EAB476" w14:textId="77777777" w:rsidR="005A35F0" w:rsidRDefault="005A35F0">
      <w:pPr>
        <w:widowControl/>
        <w:spacing w:after="200" w:line="276" w:lineRule="auto"/>
        <w:rPr>
          <w:rFonts w:ascii="Times New Roman" w:hAnsi="Times New Roman" w:cs="Times New Roman"/>
          <w:sz w:val="28"/>
          <w:szCs w:val="28"/>
        </w:rPr>
      </w:pPr>
    </w:p>
    <w:p w14:paraId="08F42071" w14:textId="73108824" w:rsidR="005A35F0" w:rsidRDefault="005A35F0">
      <w:pPr>
        <w:widowControl/>
        <w:spacing w:after="200" w:line="276" w:lineRule="auto"/>
        <w:rPr>
          <w:rFonts w:ascii="Times New Roman" w:hAnsi="Times New Roman" w:cs="Times New Roman"/>
          <w:sz w:val="28"/>
          <w:szCs w:val="28"/>
        </w:rPr>
      </w:pPr>
    </w:p>
    <w:p w14:paraId="5C43B454" w14:textId="2C69E00C" w:rsidR="00E01E19" w:rsidRDefault="00E01E19">
      <w:pPr>
        <w:widowControl/>
        <w:spacing w:after="200" w:line="276" w:lineRule="auto"/>
        <w:rPr>
          <w:rFonts w:ascii="Times New Roman" w:hAnsi="Times New Roman" w:cs="Times New Roman"/>
          <w:sz w:val="28"/>
          <w:szCs w:val="28"/>
        </w:rPr>
      </w:pPr>
    </w:p>
    <w:p w14:paraId="74C4E48D" w14:textId="4080FE44" w:rsidR="00E01E19" w:rsidRDefault="00E01E19">
      <w:pPr>
        <w:widowControl/>
        <w:spacing w:after="200" w:line="276" w:lineRule="auto"/>
        <w:rPr>
          <w:rFonts w:ascii="Times New Roman" w:hAnsi="Times New Roman" w:cs="Times New Roman"/>
          <w:sz w:val="28"/>
          <w:szCs w:val="28"/>
        </w:rPr>
      </w:pPr>
    </w:p>
    <w:p w14:paraId="2FA75916" w14:textId="4211676D" w:rsidR="00E01E19" w:rsidRDefault="00E01E19">
      <w:pPr>
        <w:widowControl/>
        <w:spacing w:after="200" w:line="276" w:lineRule="auto"/>
        <w:rPr>
          <w:rFonts w:ascii="Times New Roman" w:hAnsi="Times New Roman" w:cs="Times New Roman"/>
          <w:sz w:val="28"/>
          <w:szCs w:val="28"/>
        </w:rPr>
      </w:pPr>
    </w:p>
    <w:p w14:paraId="30B9908C" w14:textId="59EB1D6E" w:rsidR="00E01E19" w:rsidRDefault="00E01E19">
      <w:pPr>
        <w:widowControl/>
        <w:spacing w:after="200" w:line="276" w:lineRule="auto"/>
        <w:rPr>
          <w:rFonts w:ascii="Times New Roman" w:hAnsi="Times New Roman" w:cs="Times New Roman"/>
          <w:sz w:val="28"/>
          <w:szCs w:val="28"/>
        </w:rPr>
      </w:pPr>
    </w:p>
    <w:p w14:paraId="2BD4E53F" w14:textId="216B6506" w:rsidR="00E01E19" w:rsidRDefault="00E01E19">
      <w:pPr>
        <w:widowControl/>
        <w:spacing w:after="200" w:line="276" w:lineRule="auto"/>
        <w:rPr>
          <w:rFonts w:ascii="Times New Roman" w:hAnsi="Times New Roman" w:cs="Times New Roman"/>
          <w:sz w:val="28"/>
          <w:szCs w:val="28"/>
        </w:rPr>
      </w:pPr>
    </w:p>
    <w:p w14:paraId="300F676E" w14:textId="59FFAF0A" w:rsidR="00E01E19" w:rsidRDefault="00E01E19">
      <w:pPr>
        <w:widowControl/>
        <w:spacing w:after="200" w:line="276" w:lineRule="auto"/>
        <w:rPr>
          <w:rFonts w:ascii="Times New Roman" w:hAnsi="Times New Roman" w:cs="Times New Roman"/>
          <w:sz w:val="28"/>
          <w:szCs w:val="28"/>
        </w:rPr>
      </w:pPr>
    </w:p>
    <w:p w14:paraId="40EB08CC" w14:textId="13BD3EBF" w:rsidR="00E01E19" w:rsidRDefault="00E01E19">
      <w:pPr>
        <w:widowControl/>
        <w:spacing w:after="200" w:line="276" w:lineRule="auto"/>
        <w:rPr>
          <w:rFonts w:ascii="Times New Roman" w:hAnsi="Times New Roman" w:cs="Times New Roman"/>
          <w:sz w:val="28"/>
          <w:szCs w:val="28"/>
        </w:rPr>
      </w:pPr>
    </w:p>
    <w:p w14:paraId="5E1CE78C" w14:textId="15EBCE9D" w:rsidR="00E01E19" w:rsidRDefault="00E01E19">
      <w:pPr>
        <w:widowControl/>
        <w:spacing w:after="200" w:line="276" w:lineRule="auto"/>
        <w:rPr>
          <w:rFonts w:ascii="Times New Roman" w:hAnsi="Times New Roman" w:cs="Times New Roman"/>
          <w:sz w:val="28"/>
          <w:szCs w:val="28"/>
        </w:rPr>
      </w:pPr>
    </w:p>
    <w:p w14:paraId="12620DF7" w14:textId="56BE87A8" w:rsidR="00E01E19" w:rsidRDefault="00E01E19">
      <w:pPr>
        <w:widowControl/>
        <w:spacing w:after="200" w:line="276" w:lineRule="auto"/>
        <w:rPr>
          <w:rFonts w:ascii="Times New Roman" w:hAnsi="Times New Roman" w:cs="Times New Roman"/>
          <w:sz w:val="28"/>
          <w:szCs w:val="28"/>
        </w:rPr>
      </w:pPr>
    </w:p>
    <w:p w14:paraId="66672A72" w14:textId="1ED43F44" w:rsidR="00E01E19" w:rsidRDefault="00E01E19">
      <w:pPr>
        <w:widowControl/>
        <w:spacing w:after="200" w:line="276" w:lineRule="auto"/>
        <w:rPr>
          <w:rFonts w:ascii="Times New Roman" w:hAnsi="Times New Roman" w:cs="Times New Roman"/>
          <w:sz w:val="28"/>
          <w:szCs w:val="28"/>
        </w:rPr>
      </w:pPr>
    </w:p>
    <w:p w14:paraId="4F8BE41A" w14:textId="77777777" w:rsidR="00E01E19" w:rsidRDefault="00E01E19">
      <w:pPr>
        <w:widowControl/>
        <w:spacing w:after="200" w:line="276" w:lineRule="auto"/>
        <w:rPr>
          <w:rFonts w:ascii="Times New Roman" w:hAnsi="Times New Roman" w:cs="Times New Roman"/>
          <w:sz w:val="28"/>
          <w:szCs w:val="28"/>
        </w:rPr>
      </w:pPr>
    </w:p>
    <w:p w14:paraId="5BA74052" w14:textId="691E1714" w:rsidR="00390DD4" w:rsidRDefault="005A35F0" w:rsidP="005A35F0">
      <w:pPr>
        <w:widowControl/>
        <w:spacing w:after="200" w:line="276" w:lineRule="auto"/>
        <w:jc w:val="right"/>
        <w:rPr>
          <w:rFonts w:ascii="Times New Roman" w:hAnsi="Times New Roman" w:cs="Times New Roman"/>
          <w:sz w:val="28"/>
          <w:szCs w:val="28"/>
        </w:rPr>
      </w:pPr>
      <w:r w:rsidRPr="005A35F0">
        <w:rPr>
          <w:rFonts w:ascii="Times New Roman" w:hAnsi="Times New Roman" w:cs="Times New Roman"/>
          <w:sz w:val="28"/>
          <w:szCs w:val="28"/>
        </w:rPr>
        <w:lastRenderedPageBreak/>
        <w:t>ПРИЛОЖЕНИЕ №1</w:t>
      </w:r>
    </w:p>
    <w:p w14:paraId="42683C0C" w14:textId="33D473C6" w:rsidR="005A35F0" w:rsidRDefault="005A35F0" w:rsidP="005A35F0">
      <w:pPr>
        <w:rPr>
          <w:rFonts w:ascii="Times New Roman" w:hAnsi="Times New Roman" w:cs="Times New Roman"/>
          <w:sz w:val="28"/>
          <w:szCs w:val="28"/>
        </w:rPr>
      </w:pPr>
    </w:p>
    <w:p w14:paraId="3B817309" w14:textId="77777777" w:rsidR="005A35F0" w:rsidRDefault="005A35F0" w:rsidP="00332815">
      <w:pPr>
        <w:ind w:firstLine="709"/>
        <w:contextualSpacing/>
        <w:jc w:val="center"/>
        <w:rPr>
          <w:rFonts w:ascii="Times New Roman" w:hAnsi="Times New Roman" w:cs="Times New Roman"/>
          <w:sz w:val="28"/>
          <w:u w:val="single"/>
        </w:rPr>
      </w:pPr>
      <w:r>
        <w:rPr>
          <w:rFonts w:ascii="Times New Roman" w:hAnsi="Times New Roman" w:cs="Times New Roman"/>
          <w:sz w:val="28"/>
          <w:szCs w:val="28"/>
        </w:rPr>
        <w:tab/>
      </w:r>
      <w:r>
        <w:rPr>
          <w:rFonts w:ascii="Times New Roman" w:hAnsi="Times New Roman" w:cs="Times New Roman"/>
          <w:sz w:val="28"/>
          <w:u w:val="single"/>
        </w:rPr>
        <w:t>Перспективное освоение новых знаний</w:t>
      </w:r>
    </w:p>
    <w:p w14:paraId="702702DF" w14:textId="77777777" w:rsidR="005A35F0" w:rsidRDefault="005A35F0" w:rsidP="00332815">
      <w:pPr>
        <w:ind w:firstLine="709"/>
        <w:contextualSpacing/>
        <w:jc w:val="center"/>
        <w:rPr>
          <w:rFonts w:ascii="Times New Roman" w:hAnsi="Times New Roman" w:cs="Times New Roman"/>
          <w:sz w:val="28"/>
        </w:rPr>
      </w:pPr>
      <w:r>
        <w:rPr>
          <w:rFonts w:ascii="Times New Roman" w:hAnsi="Times New Roman" w:cs="Times New Roman"/>
          <w:sz w:val="28"/>
        </w:rPr>
        <w:t>(составлено на основе УМК «Обществознание» в 5-9 классах</w:t>
      </w:r>
    </w:p>
    <w:p w14:paraId="23A626B7" w14:textId="77777777" w:rsidR="005A35F0" w:rsidRDefault="005A35F0" w:rsidP="00332815">
      <w:pPr>
        <w:ind w:firstLine="709"/>
        <w:contextualSpacing/>
        <w:jc w:val="center"/>
        <w:rPr>
          <w:rFonts w:ascii="Times New Roman" w:hAnsi="Times New Roman" w:cs="Times New Roman"/>
          <w:sz w:val="28"/>
        </w:rPr>
      </w:pPr>
      <w:r>
        <w:rPr>
          <w:rFonts w:ascii="Times New Roman" w:hAnsi="Times New Roman" w:cs="Times New Roman"/>
          <w:sz w:val="28"/>
        </w:rPr>
        <w:t>под ред. Л.Н. Боголюбова)</w:t>
      </w:r>
    </w:p>
    <w:tbl>
      <w:tblPr>
        <w:tblW w:w="0" w:type="auto"/>
        <w:tblInd w:w="98" w:type="dxa"/>
        <w:tblCellMar>
          <w:left w:w="10" w:type="dxa"/>
          <w:right w:w="10" w:type="dxa"/>
        </w:tblCellMar>
        <w:tblLook w:val="0000" w:firstRow="0" w:lastRow="0" w:firstColumn="0" w:lastColumn="0" w:noHBand="0" w:noVBand="0"/>
      </w:tblPr>
      <w:tblGrid>
        <w:gridCol w:w="2259"/>
        <w:gridCol w:w="2406"/>
        <w:gridCol w:w="2276"/>
        <w:gridCol w:w="2410"/>
      </w:tblGrid>
      <w:tr w:rsidR="005A35F0" w14:paraId="5283BE4A"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7FE24" w14:textId="77777777" w:rsidR="005A35F0" w:rsidRDefault="005A35F0" w:rsidP="00CC0371">
            <w:pPr>
              <w:jc w:val="center"/>
            </w:pPr>
            <w:r>
              <w:rPr>
                <w:rFonts w:ascii="Times New Roman" w:hAnsi="Times New Roman" w:cs="Times New Roman"/>
                <w:b/>
                <w:sz w:val="20"/>
              </w:rPr>
              <w:t>Сложная тема</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D85BD" w14:textId="77777777" w:rsidR="005A35F0" w:rsidRDefault="005A35F0" w:rsidP="00CC0371">
            <w:pPr>
              <w:jc w:val="center"/>
            </w:pPr>
            <w:r>
              <w:rPr>
                <w:rFonts w:ascii="Times New Roman" w:hAnsi="Times New Roman" w:cs="Times New Roman"/>
                <w:b/>
                <w:sz w:val="20"/>
              </w:rPr>
              <w:t>Содержание темы</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09B9F" w14:textId="77777777" w:rsidR="005A35F0" w:rsidRDefault="005A35F0" w:rsidP="00CC0371">
            <w:pPr>
              <w:jc w:val="center"/>
            </w:pPr>
            <w:r>
              <w:rPr>
                <w:rFonts w:ascii="Times New Roman" w:hAnsi="Times New Roman" w:cs="Times New Roman"/>
                <w:b/>
                <w:sz w:val="20"/>
              </w:rPr>
              <w:t>Текущая тема урока, с которой можно связать опережающий материал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EF543" w14:textId="77777777" w:rsidR="005A35F0" w:rsidRDefault="005A35F0" w:rsidP="00CC0371">
            <w:pPr>
              <w:jc w:val="center"/>
            </w:pPr>
            <w:r>
              <w:rPr>
                <w:rFonts w:ascii="Times New Roman" w:hAnsi="Times New Roman" w:cs="Times New Roman"/>
                <w:b/>
                <w:sz w:val="20"/>
              </w:rPr>
              <w:t>Содержание опережающего материала</w:t>
            </w:r>
          </w:p>
        </w:tc>
      </w:tr>
      <w:tr w:rsidR="005A35F0" w14:paraId="5227C6BC" w14:textId="77777777" w:rsidTr="00CC0371">
        <w:trPr>
          <w:trHeight w:val="1"/>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80A81" w14:textId="77777777" w:rsidR="005A35F0" w:rsidRDefault="005A35F0" w:rsidP="00CC0371">
            <w:pPr>
              <w:jc w:val="center"/>
            </w:pPr>
            <w:r>
              <w:rPr>
                <w:rFonts w:ascii="Times New Roman" w:hAnsi="Times New Roman" w:cs="Times New Roman"/>
                <w:b/>
                <w:sz w:val="20"/>
              </w:rPr>
              <w:t>Блок «Экономика»</w:t>
            </w:r>
          </w:p>
        </w:tc>
      </w:tr>
      <w:tr w:rsidR="005A35F0" w14:paraId="7005EA5F"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00C43" w14:textId="77777777" w:rsidR="005A35F0" w:rsidRDefault="005A35F0" w:rsidP="00CC0371">
            <w:pPr>
              <w:jc w:val="both"/>
            </w:pPr>
            <w:r>
              <w:rPr>
                <w:rFonts w:ascii="Times New Roman" w:hAnsi="Times New Roman" w:cs="Times New Roman"/>
                <w:sz w:val="20"/>
              </w:rPr>
              <w:t>Типы экономических систем (8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4ABF"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Собственность. Виды собственности. Экономическая система. Традиционная экономическая система.</w:t>
            </w:r>
          </w:p>
          <w:p w14:paraId="49B74426" w14:textId="77777777" w:rsidR="005A35F0" w:rsidRDefault="005A35F0" w:rsidP="00CC0371">
            <w:pPr>
              <w:jc w:val="both"/>
            </w:pPr>
            <w:r>
              <w:rPr>
                <w:rFonts w:ascii="Times New Roman" w:hAnsi="Times New Roman" w:cs="Times New Roman"/>
                <w:sz w:val="20"/>
              </w:rPr>
              <w:t>Командно-административная экономическая система. Рыночная система. Способы координации хозяйственной жизни в различных экономических системах</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E3994"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Производство: затраты, выручка, прибыль (7 кл)</w:t>
            </w:r>
          </w:p>
          <w:p w14:paraId="1AB39917" w14:textId="77777777" w:rsidR="005A35F0" w:rsidRDefault="005A35F0" w:rsidP="00CC0371">
            <w:pPr>
              <w:jc w:val="both"/>
              <w:rPr>
                <w:rFonts w:ascii="Times New Roman" w:hAnsi="Times New Roman" w:cs="Times New Roman"/>
                <w:sz w:val="20"/>
              </w:rPr>
            </w:pPr>
          </w:p>
          <w:p w14:paraId="7704D547" w14:textId="77777777" w:rsidR="005A35F0" w:rsidRDefault="005A35F0" w:rsidP="00CC0371">
            <w:pPr>
              <w:jc w:val="both"/>
            </w:pPr>
            <w:r>
              <w:rPr>
                <w:rFonts w:ascii="Times New Roman" w:hAnsi="Times New Roman" w:cs="Times New Roman"/>
                <w:sz w:val="20"/>
              </w:rPr>
              <w:t>Человек в экономических отношениях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70167"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Собственность. Виды собственности</w:t>
            </w:r>
          </w:p>
          <w:p w14:paraId="637D8297" w14:textId="77777777" w:rsidR="005A35F0" w:rsidRDefault="005A35F0" w:rsidP="00CC0371">
            <w:pPr>
              <w:jc w:val="both"/>
              <w:rPr>
                <w:rFonts w:ascii="Times New Roman" w:hAnsi="Times New Roman" w:cs="Times New Roman"/>
                <w:sz w:val="20"/>
              </w:rPr>
            </w:pPr>
          </w:p>
          <w:p w14:paraId="6107C135"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Экономическая система.</w:t>
            </w:r>
          </w:p>
          <w:p w14:paraId="018BECBE" w14:textId="77777777" w:rsidR="005A35F0" w:rsidRDefault="005A35F0" w:rsidP="00CC0371">
            <w:pPr>
              <w:jc w:val="both"/>
            </w:pPr>
            <w:r>
              <w:rPr>
                <w:rFonts w:ascii="Times New Roman" w:hAnsi="Times New Roman" w:cs="Times New Roman"/>
                <w:sz w:val="20"/>
              </w:rPr>
              <w:t>Типы экономических систем на основе видов собственности.</w:t>
            </w:r>
          </w:p>
        </w:tc>
      </w:tr>
      <w:tr w:rsidR="005A35F0" w14:paraId="3C37E6CD"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D24F1"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Роль государства в экономике (8 кл)</w:t>
            </w:r>
          </w:p>
          <w:p w14:paraId="637EFC41" w14:textId="77777777" w:rsidR="005A35F0" w:rsidRDefault="005A35F0" w:rsidP="00CC0371">
            <w:pPr>
              <w:jc w:val="both"/>
            </w:pP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02720" w14:textId="77777777" w:rsidR="005A35F0" w:rsidRDefault="005A35F0" w:rsidP="00CC0371">
            <w:pPr>
              <w:jc w:val="both"/>
            </w:pPr>
            <w:r>
              <w:rPr>
                <w:rFonts w:ascii="Times New Roman" w:hAnsi="Times New Roman" w:cs="Times New Roman"/>
                <w:sz w:val="20"/>
              </w:rPr>
              <w:t>Роль государства в экономике. Экономические цели и функции государства. Государственный бюджет. Налоги, уплачиваемые гражданами</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9C47A" w14:textId="77777777" w:rsidR="005A35F0" w:rsidRDefault="005A35F0" w:rsidP="00CC0371">
            <w:pPr>
              <w:jc w:val="both"/>
            </w:pPr>
            <w:r>
              <w:rPr>
                <w:rFonts w:ascii="Times New Roman" w:hAnsi="Times New Roman" w:cs="Times New Roman"/>
                <w:sz w:val="20"/>
              </w:rPr>
              <w:t>Деньги и их функции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34B99" w14:textId="77777777" w:rsidR="005A35F0" w:rsidRDefault="005A35F0" w:rsidP="00CC0371">
            <w:pPr>
              <w:jc w:val="both"/>
            </w:pPr>
            <w:r>
              <w:rPr>
                <w:rFonts w:ascii="Times New Roman" w:hAnsi="Times New Roman" w:cs="Times New Roman"/>
                <w:sz w:val="20"/>
              </w:rPr>
              <w:t>Налоги. Бюджет</w:t>
            </w:r>
          </w:p>
        </w:tc>
      </w:tr>
      <w:tr w:rsidR="005A35F0" w14:paraId="0FE49228"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E257C" w14:textId="77777777" w:rsidR="005A35F0" w:rsidRDefault="005A35F0" w:rsidP="00CC0371">
            <w:pPr>
              <w:jc w:val="both"/>
            </w:pPr>
            <w:r>
              <w:rPr>
                <w:rFonts w:ascii="Times New Roman" w:hAnsi="Times New Roman" w:cs="Times New Roman"/>
                <w:sz w:val="20"/>
              </w:rPr>
              <w:t>Инфляция. Роль банков в экономике (8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0DCD1" w14:textId="77777777" w:rsidR="005A35F0" w:rsidRDefault="005A35F0" w:rsidP="00CC0371">
            <w:pPr>
              <w:jc w:val="both"/>
            </w:pPr>
            <w:r>
              <w:rPr>
                <w:rFonts w:ascii="Times New Roman" w:hAnsi="Times New Roman" w:cs="Times New Roman"/>
                <w:sz w:val="20"/>
              </w:rPr>
              <w:t>Реальные и номинальные доходы. Инфляция. Банковские услуги, предоставляемые гражданам. Формы сбережений граждан. Потребительский кредит</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3FE71"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Экономика семьи (7 кл)</w:t>
            </w:r>
          </w:p>
          <w:p w14:paraId="4974F796" w14:textId="77777777" w:rsidR="005A35F0" w:rsidRDefault="005A35F0" w:rsidP="00CC0371">
            <w:pPr>
              <w:jc w:val="both"/>
              <w:rPr>
                <w:rFonts w:ascii="Times New Roman" w:hAnsi="Times New Roman" w:cs="Times New Roman"/>
                <w:sz w:val="20"/>
              </w:rPr>
            </w:pPr>
          </w:p>
          <w:p w14:paraId="274B1AB9" w14:textId="77777777" w:rsidR="005A35F0" w:rsidRDefault="005A35F0" w:rsidP="00CC0371">
            <w:pPr>
              <w:jc w:val="both"/>
              <w:rPr>
                <w:rFonts w:ascii="Times New Roman" w:hAnsi="Times New Roman" w:cs="Times New Roman"/>
                <w:sz w:val="20"/>
              </w:rPr>
            </w:pPr>
          </w:p>
          <w:p w14:paraId="074CEDE6" w14:textId="77777777" w:rsidR="005A35F0" w:rsidRDefault="005A35F0" w:rsidP="00CC0371">
            <w:pPr>
              <w:jc w:val="both"/>
              <w:rPr>
                <w:rFonts w:ascii="Times New Roman" w:hAnsi="Times New Roman" w:cs="Times New Roman"/>
                <w:sz w:val="20"/>
              </w:rPr>
            </w:pPr>
          </w:p>
          <w:p w14:paraId="2D4F36FF" w14:textId="77777777" w:rsidR="005A35F0" w:rsidRDefault="005A35F0" w:rsidP="00CC0371">
            <w:pPr>
              <w:jc w:val="both"/>
            </w:pPr>
            <w:r>
              <w:rPr>
                <w:rFonts w:ascii="Times New Roman" w:hAnsi="Times New Roman" w:cs="Times New Roman"/>
                <w:sz w:val="20"/>
              </w:rPr>
              <w:t>Человек в экономических отношениях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D8F14"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Реальные доходы семьи.</w:t>
            </w:r>
          </w:p>
          <w:p w14:paraId="6466E62E"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Номинальные доходы семьи.</w:t>
            </w:r>
          </w:p>
          <w:p w14:paraId="5A994C79" w14:textId="77777777" w:rsidR="005A35F0" w:rsidRDefault="005A35F0" w:rsidP="00CC0371">
            <w:pPr>
              <w:jc w:val="both"/>
              <w:rPr>
                <w:rFonts w:ascii="Times New Roman" w:hAnsi="Times New Roman" w:cs="Times New Roman"/>
                <w:sz w:val="20"/>
              </w:rPr>
            </w:pPr>
          </w:p>
          <w:p w14:paraId="4617AF06"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Формы сбережений граждан.</w:t>
            </w:r>
          </w:p>
          <w:p w14:paraId="15A256B1" w14:textId="77777777" w:rsidR="005A35F0" w:rsidRDefault="005A35F0" w:rsidP="00CC0371">
            <w:pPr>
              <w:jc w:val="both"/>
            </w:pPr>
            <w:r>
              <w:rPr>
                <w:rFonts w:ascii="Times New Roman" w:hAnsi="Times New Roman" w:cs="Times New Roman"/>
                <w:sz w:val="20"/>
              </w:rPr>
              <w:t>Потребительский кредит</w:t>
            </w:r>
          </w:p>
        </w:tc>
      </w:tr>
      <w:tr w:rsidR="005A35F0" w14:paraId="5DEF1CA2" w14:textId="77777777" w:rsidTr="00CC0371">
        <w:trPr>
          <w:trHeight w:val="1"/>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7B171" w14:textId="77777777" w:rsidR="005A35F0" w:rsidRDefault="005A35F0" w:rsidP="00CC0371">
            <w:pPr>
              <w:jc w:val="center"/>
            </w:pPr>
            <w:r>
              <w:rPr>
                <w:rFonts w:ascii="Times New Roman" w:hAnsi="Times New Roman" w:cs="Times New Roman"/>
                <w:b/>
                <w:sz w:val="20"/>
              </w:rPr>
              <w:t>Блок «Право»</w:t>
            </w:r>
          </w:p>
        </w:tc>
      </w:tr>
      <w:tr w:rsidR="005A35F0" w14:paraId="04CCB2C6"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A51DD"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Правоотношения и субъекты права (9 кл)</w:t>
            </w:r>
          </w:p>
          <w:p w14:paraId="27934B0D" w14:textId="77777777" w:rsidR="005A35F0" w:rsidRDefault="005A35F0" w:rsidP="00CC0371">
            <w:pPr>
              <w:jc w:val="both"/>
            </w:pP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2FB4D" w14:textId="77777777" w:rsidR="005A35F0" w:rsidRDefault="005A35F0" w:rsidP="00CC0371">
            <w:pPr>
              <w:jc w:val="both"/>
            </w:pPr>
            <w:r>
              <w:rPr>
                <w:rFonts w:ascii="Times New Roman" w:hAnsi="Times New Roman" w:cs="Times New Roman"/>
                <w:sz w:val="20"/>
              </w:rPr>
              <w:t>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FA10C" w14:textId="77777777" w:rsidR="005A35F0" w:rsidRDefault="005A35F0" w:rsidP="00CC0371">
            <w:pPr>
              <w:jc w:val="both"/>
            </w:pPr>
            <w:r>
              <w:rPr>
                <w:rFonts w:ascii="Times New Roman" w:hAnsi="Times New Roman" w:cs="Times New Roman"/>
                <w:sz w:val="20"/>
              </w:rPr>
              <w:t>Права и обязанности граждан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22EAA"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Дееспособность.</w:t>
            </w:r>
          </w:p>
          <w:p w14:paraId="6EB4F969"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Правоспособность.</w:t>
            </w:r>
          </w:p>
          <w:p w14:paraId="2FD12031" w14:textId="77777777" w:rsidR="005A35F0" w:rsidRDefault="005A35F0" w:rsidP="00CC0371">
            <w:pPr>
              <w:jc w:val="both"/>
            </w:pPr>
            <w:r>
              <w:rPr>
                <w:rFonts w:ascii="Times New Roman" w:hAnsi="Times New Roman" w:cs="Times New Roman"/>
                <w:sz w:val="20"/>
              </w:rPr>
              <w:t>Физические и юридические лица.</w:t>
            </w:r>
          </w:p>
        </w:tc>
      </w:tr>
      <w:tr w:rsidR="005A35F0" w14:paraId="2DE8FDE3"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30788" w14:textId="77777777" w:rsidR="005A35F0" w:rsidRDefault="005A35F0" w:rsidP="00CC0371">
            <w:pPr>
              <w:jc w:val="both"/>
            </w:pPr>
            <w:r>
              <w:rPr>
                <w:rFonts w:ascii="Times New Roman" w:hAnsi="Times New Roman" w:cs="Times New Roman"/>
                <w:sz w:val="20"/>
              </w:rPr>
              <w:t xml:space="preserve">Конституция РФ. Основы конституционного </w:t>
            </w:r>
            <w:r>
              <w:rPr>
                <w:rFonts w:ascii="Times New Roman" w:hAnsi="Times New Roman" w:cs="Times New Roman"/>
                <w:sz w:val="20"/>
              </w:rPr>
              <w:lastRenderedPageBreak/>
              <w:t>строя РФ (9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4CFAF" w14:textId="77777777" w:rsidR="005A35F0" w:rsidRDefault="005A35F0" w:rsidP="00CC0371">
            <w:pPr>
              <w:jc w:val="both"/>
            </w:pPr>
            <w:r>
              <w:rPr>
                <w:rFonts w:ascii="Times New Roman" w:hAnsi="Times New Roman" w:cs="Times New Roman"/>
                <w:sz w:val="20"/>
              </w:rPr>
              <w:lastRenderedPageBreak/>
              <w:t xml:space="preserve">Этапы развития Конституции. Закон высшей юридической </w:t>
            </w:r>
            <w:r>
              <w:rPr>
                <w:rFonts w:ascii="Times New Roman" w:hAnsi="Times New Roman" w:cs="Times New Roman"/>
                <w:sz w:val="20"/>
              </w:rPr>
              <w:lastRenderedPageBreak/>
              <w:t>силы. Главные задачи Конституции. Конституционный строй. Основы государства. Основы статуса человека и гражданина. Основные принципы конституционного строя</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06044"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lastRenderedPageBreak/>
              <w:t>Наша Родина – Россия (5 кл)</w:t>
            </w:r>
          </w:p>
          <w:p w14:paraId="2F89D590" w14:textId="77777777" w:rsidR="005A35F0" w:rsidRDefault="005A35F0" w:rsidP="00CC0371">
            <w:pPr>
              <w:jc w:val="both"/>
              <w:rPr>
                <w:rFonts w:ascii="Times New Roman" w:hAnsi="Times New Roman" w:cs="Times New Roman"/>
                <w:sz w:val="20"/>
              </w:rPr>
            </w:pPr>
          </w:p>
          <w:p w14:paraId="55D2CC61" w14:textId="77777777" w:rsidR="005A35F0" w:rsidRDefault="005A35F0" w:rsidP="00CC0371">
            <w:pPr>
              <w:jc w:val="both"/>
            </w:pPr>
            <w:r>
              <w:rPr>
                <w:rFonts w:ascii="Times New Roman" w:hAnsi="Times New Roman" w:cs="Times New Roman"/>
                <w:sz w:val="20"/>
              </w:rPr>
              <w:lastRenderedPageBreak/>
              <w:t>Гражданин России (5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781A1"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lastRenderedPageBreak/>
              <w:t>Конституция – основной закон страны.</w:t>
            </w:r>
          </w:p>
          <w:p w14:paraId="3C34AF8A" w14:textId="77777777" w:rsidR="005A35F0" w:rsidRDefault="005A35F0" w:rsidP="00CC0371">
            <w:pPr>
              <w:jc w:val="both"/>
              <w:rPr>
                <w:rFonts w:ascii="Times New Roman" w:hAnsi="Times New Roman" w:cs="Times New Roman"/>
                <w:sz w:val="20"/>
              </w:rPr>
            </w:pPr>
          </w:p>
          <w:p w14:paraId="4C3F27DC" w14:textId="77777777" w:rsidR="005A35F0" w:rsidRDefault="005A35F0" w:rsidP="00CC0371">
            <w:pPr>
              <w:jc w:val="both"/>
            </w:pPr>
            <w:r>
              <w:rPr>
                <w:rFonts w:ascii="Times New Roman" w:hAnsi="Times New Roman" w:cs="Times New Roman"/>
                <w:sz w:val="20"/>
              </w:rPr>
              <w:lastRenderedPageBreak/>
              <w:t>Основы статуса человека и гражданина.</w:t>
            </w:r>
          </w:p>
        </w:tc>
      </w:tr>
      <w:tr w:rsidR="005A35F0" w14:paraId="6307EBE6"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0B492" w14:textId="77777777" w:rsidR="005A35F0" w:rsidRDefault="005A35F0" w:rsidP="00CC0371">
            <w:pPr>
              <w:jc w:val="both"/>
            </w:pPr>
            <w:r>
              <w:rPr>
                <w:rFonts w:ascii="Times New Roman" w:hAnsi="Times New Roman" w:cs="Times New Roman"/>
                <w:sz w:val="20"/>
              </w:rPr>
              <w:t>Семейное право (9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C2D57" w14:textId="77777777" w:rsidR="005A35F0" w:rsidRDefault="005A35F0" w:rsidP="00CC0371">
            <w:pPr>
              <w:jc w:val="both"/>
            </w:pPr>
            <w:r>
              <w:rPr>
                <w:rFonts w:ascii="Times New Roman" w:hAnsi="Times New Roman" w:cs="Times New Roman"/>
                <w:sz w:val="20"/>
              </w:rPr>
              <w:t>Семейные правоотношения. Семейный кодекс РФ. Сущность и особенность семейных правоотношений. Правоотношения супругов. Правоотношения родителей и детей</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43673"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Семья и семейные отношения (5 кл)</w:t>
            </w:r>
          </w:p>
          <w:p w14:paraId="7E89BD6E" w14:textId="77777777" w:rsidR="005A35F0" w:rsidRDefault="005A35F0" w:rsidP="00CC0371">
            <w:pPr>
              <w:jc w:val="both"/>
              <w:rPr>
                <w:rFonts w:ascii="Times New Roman" w:hAnsi="Times New Roman" w:cs="Times New Roman"/>
                <w:sz w:val="20"/>
              </w:rPr>
            </w:pPr>
          </w:p>
          <w:p w14:paraId="05351548" w14:textId="77777777" w:rsidR="005A35F0" w:rsidRDefault="005A35F0" w:rsidP="00CC0371">
            <w:pPr>
              <w:jc w:val="both"/>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E296C" w14:textId="77777777" w:rsidR="005A35F0" w:rsidRDefault="005A35F0" w:rsidP="00CC0371">
            <w:pPr>
              <w:jc w:val="both"/>
            </w:pPr>
            <w:r>
              <w:rPr>
                <w:rFonts w:ascii="Times New Roman" w:hAnsi="Times New Roman" w:cs="Times New Roman"/>
                <w:sz w:val="20"/>
              </w:rPr>
              <w:t>Правоотношения родителей и детей</w:t>
            </w:r>
          </w:p>
        </w:tc>
      </w:tr>
      <w:tr w:rsidR="005A35F0" w14:paraId="6873A98E"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1C453" w14:textId="77777777" w:rsidR="005A35F0" w:rsidRDefault="005A35F0" w:rsidP="00CC0371">
            <w:pPr>
              <w:jc w:val="both"/>
            </w:pPr>
            <w:r>
              <w:rPr>
                <w:rFonts w:ascii="Times New Roman" w:hAnsi="Times New Roman" w:cs="Times New Roman"/>
                <w:sz w:val="20"/>
              </w:rPr>
              <w:t>Трудовое право (9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581F6" w14:textId="77777777" w:rsidR="005A35F0" w:rsidRDefault="005A35F0" w:rsidP="00CC0371">
            <w:pPr>
              <w:jc w:val="both"/>
            </w:pPr>
            <w:r>
              <w:rPr>
                <w:rFonts w:ascii="Times New Roman" w:hAnsi="Times New Roman" w:cs="Times New Roman"/>
                <w:sz w:val="20"/>
              </w:rPr>
              <w:t>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7A418"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Труд – основа жизни (5 кл)</w:t>
            </w:r>
          </w:p>
          <w:p w14:paraId="7E3EEB95" w14:textId="77777777" w:rsidR="005A35F0" w:rsidRDefault="005A35F0" w:rsidP="00CC0371">
            <w:pPr>
              <w:jc w:val="both"/>
              <w:rPr>
                <w:rFonts w:ascii="Times New Roman" w:hAnsi="Times New Roman" w:cs="Times New Roman"/>
                <w:sz w:val="20"/>
              </w:rPr>
            </w:pPr>
          </w:p>
          <w:p w14:paraId="4EE09C2E"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На пути к жизненному успеху (6 кл)</w:t>
            </w:r>
          </w:p>
          <w:p w14:paraId="19D45DAA" w14:textId="77777777" w:rsidR="005A35F0" w:rsidRDefault="005A35F0" w:rsidP="00CC0371">
            <w:pPr>
              <w:jc w:val="both"/>
              <w:rPr>
                <w:rFonts w:ascii="Times New Roman" w:hAnsi="Times New Roman" w:cs="Times New Roman"/>
                <w:sz w:val="20"/>
              </w:rPr>
            </w:pPr>
          </w:p>
          <w:p w14:paraId="031A0B25" w14:textId="77777777" w:rsidR="005A35F0" w:rsidRDefault="005A35F0" w:rsidP="00CC0371">
            <w:pPr>
              <w:jc w:val="both"/>
            </w:pPr>
            <w:r>
              <w:rPr>
                <w:rFonts w:ascii="Times New Roman" w:hAnsi="Times New Roman" w:cs="Times New Roman"/>
                <w:sz w:val="20"/>
              </w:rPr>
              <w:t>Мастерство работника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A2964"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Трудовые правоотношения.</w:t>
            </w:r>
          </w:p>
          <w:p w14:paraId="0182957C" w14:textId="77777777" w:rsidR="005A35F0" w:rsidRDefault="005A35F0" w:rsidP="00CC0371">
            <w:pPr>
              <w:jc w:val="both"/>
              <w:rPr>
                <w:rFonts w:ascii="Times New Roman" w:hAnsi="Times New Roman" w:cs="Times New Roman"/>
                <w:sz w:val="20"/>
              </w:rPr>
            </w:pPr>
          </w:p>
          <w:p w14:paraId="09AD6A5A" w14:textId="77777777" w:rsidR="005A35F0" w:rsidRDefault="005A35F0" w:rsidP="00CC0371">
            <w:pPr>
              <w:spacing w:after="200" w:line="276" w:lineRule="auto"/>
              <w:rPr>
                <w:rFonts w:ascii="Times New Roman" w:hAnsi="Times New Roman" w:cs="Times New Roman"/>
                <w:sz w:val="20"/>
              </w:rPr>
            </w:pPr>
            <w:r>
              <w:rPr>
                <w:rFonts w:ascii="Times New Roman" w:hAnsi="Times New Roman" w:cs="Times New Roman"/>
                <w:sz w:val="20"/>
              </w:rPr>
              <w:t>Право на труд.</w:t>
            </w:r>
          </w:p>
          <w:p w14:paraId="5CD5A9EE" w14:textId="77777777" w:rsidR="005A35F0" w:rsidRDefault="005A35F0" w:rsidP="00CC0371">
            <w:pPr>
              <w:spacing w:after="200" w:line="276" w:lineRule="auto"/>
              <w:rPr>
                <w:rFonts w:ascii="Times New Roman" w:hAnsi="Times New Roman" w:cs="Times New Roman"/>
                <w:sz w:val="20"/>
              </w:rPr>
            </w:pPr>
          </w:p>
          <w:p w14:paraId="0BE4ED63" w14:textId="77777777" w:rsidR="005A35F0" w:rsidRDefault="005A35F0" w:rsidP="00CC0371">
            <w:pPr>
              <w:spacing w:after="200" w:line="276" w:lineRule="auto"/>
            </w:pPr>
            <w:r>
              <w:rPr>
                <w:rFonts w:ascii="Times New Roman" w:hAnsi="Times New Roman" w:cs="Times New Roman"/>
                <w:sz w:val="20"/>
              </w:rPr>
              <w:t>Особенности положения несовершеннолетних в трудовых правоотношениях</w:t>
            </w:r>
          </w:p>
        </w:tc>
      </w:tr>
      <w:tr w:rsidR="005A35F0" w14:paraId="0AFCD037" w14:textId="77777777" w:rsidTr="00CC0371">
        <w:trPr>
          <w:trHeight w:val="1"/>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CAE70" w14:textId="77777777" w:rsidR="005A35F0" w:rsidRDefault="005A35F0" w:rsidP="00CC0371">
            <w:pPr>
              <w:jc w:val="center"/>
            </w:pPr>
            <w:r>
              <w:rPr>
                <w:rFonts w:ascii="Times New Roman" w:hAnsi="Times New Roman" w:cs="Times New Roman"/>
                <w:b/>
                <w:sz w:val="20"/>
              </w:rPr>
              <w:t>Блок «Политика»</w:t>
            </w:r>
          </w:p>
        </w:tc>
      </w:tr>
      <w:tr w:rsidR="005A35F0" w14:paraId="64503871"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C7313" w14:textId="77777777" w:rsidR="005A35F0" w:rsidRDefault="005A35F0" w:rsidP="00CC0371">
            <w:pPr>
              <w:jc w:val="both"/>
            </w:pPr>
            <w:r>
              <w:rPr>
                <w:rFonts w:ascii="Times New Roman" w:hAnsi="Times New Roman" w:cs="Times New Roman"/>
                <w:sz w:val="20"/>
              </w:rPr>
              <w:t>Формы государства (9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75003" w14:textId="77777777" w:rsidR="005A35F0" w:rsidRDefault="005A35F0" w:rsidP="00CC0371">
            <w:pPr>
              <w:jc w:val="both"/>
            </w:pPr>
            <w:r>
              <w:rPr>
                <w:rFonts w:ascii="Times New Roman" w:hAnsi="Times New Roman" w:cs="Times New Roman"/>
                <w:sz w:val="20"/>
              </w:rPr>
              <w:t>Понятие «формы государства». Формы правления. Формы государственного устройства.</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27BA"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Наша Родина – Россия (5 кл)</w:t>
            </w:r>
          </w:p>
          <w:p w14:paraId="708203F4" w14:textId="77777777" w:rsidR="005A35F0" w:rsidRDefault="005A35F0" w:rsidP="00CC0371">
            <w:pPr>
              <w:jc w:val="both"/>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E96E9" w14:textId="77777777" w:rsidR="005A35F0" w:rsidRDefault="005A35F0" w:rsidP="00CC0371">
            <w:pPr>
              <w:jc w:val="both"/>
            </w:pPr>
            <w:r>
              <w:rPr>
                <w:rFonts w:ascii="Times New Roman" w:hAnsi="Times New Roman" w:cs="Times New Roman"/>
                <w:sz w:val="20"/>
              </w:rPr>
              <w:t>Формы правления.</w:t>
            </w:r>
          </w:p>
        </w:tc>
      </w:tr>
      <w:tr w:rsidR="005A35F0" w14:paraId="5B2423AC" w14:textId="77777777" w:rsidTr="00CC0371">
        <w:trPr>
          <w:trHeight w:val="1"/>
        </w:trPr>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2320C" w14:textId="77777777" w:rsidR="005A35F0" w:rsidRDefault="005A35F0" w:rsidP="00CC0371">
            <w:pPr>
              <w:jc w:val="both"/>
            </w:pPr>
            <w:r>
              <w:rPr>
                <w:rFonts w:ascii="Times New Roman" w:hAnsi="Times New Roman" w:cs="Times New Roman"/>
                <w:sz w:val="20"/>
              </w:rPr>
              <w:t>Органы власти РФ (9 кл)</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6DEE3" w14:textId="77777777" w:rsidR="005A35F0" w:rsidRDefault="005A35F0" w:rsidP="00CC0371">
            <w:pPr>
              <w:jc w:val="both"/>
            </w:pPr>
            <w:r>
              <w:rPr>
                <w:rFonts w:ascii="Times New Roman" w:hAnsi="Times New Roman" w:cs="Times New Roman"/>
                <w:sz w:val="20"/>
              </w:rPr>
              <w:t>Ветви власти. Органы исполнительной власти и их функции. Органы законодательной власти и их функции. Органы судебной власти и их функции</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16CED"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Наша Родина – Россия (5 кл)</w:t>
            </w:r>
          </w:p>
          <w:p w14:paraId="05EC9E5C" w14:textId="77777777" w:rsidR="005A35F0" w:rsidRDefault="005A35F0" w:rsidP="00CC0371">
            <w:pPr>
              <w:jc w:val="both"/>
              <w:rPr>
                <w:rFonts w:ascii="Times New Roman" w:hAnsi="Times New Roman" w:cs="Times New Roman"/>
                <w:sz w:val="20"/>
              </w:rPr>
            </w:pPr>
          </w:p>
          <w:p w14:paraId="6183F63A" w14:textId="77777777" w:rsidR="005A35F0" w:rsidRDefault="005A35F0" w:rsidP="00CC0371">
            <w:pPr>
              <w:jc w:val="both"/>
            </w:pPr>
            <w:r>
              <w:rPr>
                <w:rFonts w:ascii="Times New Roman" w:hAnsi="Times New Roman" w:cs="Times New Roman"/>
                <w:sz w:val="20"/>
              </w:rPr>
              <w:t>Кто стоит на страже закона (7 кл)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A01DD" w14:textId="77777777" w:rsidR="005A35F0" w:rsidRDefault="005A35F0" w:rsidP="00CC0371">
            <w:pPr>
              <w:jc w:val="both"/>
              <w:rPr>
                <w:rFonts w:ascii="Times New Roman" w:hAnsi="Times New Roman" w:cs="Times New Roman"/>
                <w:sz w:val="20"/>
              </w:rPr>
            </w:pPr>
            <w:r>
              <w:rPr>
                <w:rFonts w:ascii="Times New Roman" w:hAnsi="Times New Roman" w:cs="Times New Roman"/>
                <w:sz w:val="20"/>
              </w:rPr>
              <w:t>Ветви власти и их функции.</w:t>
            </w:r>
          </w:p>
          <w:p w14:paraId="2F763941" w14:textId="77777777" w:rsidR="005A35F0" w:rsidRDefault="005A35F0" w:rsidP="00CC0371">
            <w:pPr>
              <w:spacing w:after="200" w:line="276" w:lineRule="auto"/>
              <w:rPr>
                <w:rFonts w:ascii="Times New Roman" w:hAnsi="Times New Roman" w:cs="Times New Roman"/>
                <w:sz w:val="20"/>
              </w:rPr>
            </w:pPr>
          </w:p>
          <w:p w14:paraId="657F2E67" w14:textId="77777777" w:rsidR="005A35F0" w:rsidRDefault="005A35F0" w:rsidP="00CC0371">
            <w:pPr>
              <w:spacing w:after="200" w:line="276" w:lineRule="auto"/>
            </w:pPr>
            <w:r>
              <w:rPr>
                <w:rFonts w:ascii="Times New Roman" w:hAnsi="Times New Roman" w:cs="Times New Roman"/>
                <w:sz w:val="20"/>
              </w:rPr>
              <w:t>Органы судебной власти и их функции</w:t>
            </w:r>
          </w:p>
        </w:tc>
      </w:tr>
    </w:tbl>
    <w:p w14:paraId="0E76B88F" w14:textId="4DAC4D1B" w:rsidR="005A35F0" w:rsidRPr="0079033C" w:rsidRDefault="005A35F0" w:rsidP="00332815">
      <w:pPr>
        <w:ind w:firstLine="709"/>
        <w:contextualSpacing/>
        <w:jc w:val="both"/>
        <w:rPr>
          <w:rFonts w:ascii="Times New Roman" w:hAnsi="Times New Roman" w:cs="Times New Roman"/>
          <w:sz w:val="28"/>
          <w:szCs w:val="28"/>
        </w:rPr>
      </w:pPr>
      <w:r w:rsidRPr="0079033C">
        <w:rPr>
          <w:rFonts w:ascii="Times New Roman" w:hAnsi="Times New Roman" w:cs="Times New Roman"/>
          <w:sz w:val="28"/>
          <w:szCs w:val="28"/>
        </w:rPr>
        <w:t>В данной таблице представлены примеры опережающего обучения по наиболее сложным и объемным темам курса «Обществознание»</w:t>
      </w:r>
      <w:r w:rsidR="00332815">
        <w:rPr>
          <w:rFonts w:ascii="Times New Roman" w:hAnsi="Times New Roman" w:cs="Times New Roman"/>
          <w:sz w:val="28"/>
          <w:szCs w:val="28"/>
        </w:rPr>
        <w:t>.</w:t>
      </w:r>
    </w:p>
    <w:p w14:paraId="786A3D7B" w14:textId="74F2DA05" w:rsidR="005A35F0" w:rsidRDefault="005A35F0" w:rsidP="005A35F0">
      <w:pPr>
        <w:tabs>
          <w:tab w:val="left" w:pos="2810"/>
        </w:tabs>
        <w:rPr>
          <w:rFonts w:ascii="Times New Roman" w:hAnsi="Times New Roman" w:cs="Times New Roman"/>
          <w:sz w:val="28"/>
          <w:szCs w:val="28"/>
        </w:rPr>
      </w:pPr>
    </w:p>
    <w:p w14:paraId="23A2D64C" w14:textId="3903EB6A" w:rsidR="009A2FF3" w:rsidRDefault="009A2FF3" w:rsidP="005A35F0">
      <w:pPr>
        <w:tabs>
          <w:tab w:val="left" w:pos="2810"/>
        </w:tabs>
        <w:rPr>
          <w:rFonts w:ascii="Times New Roman" w:hAnsi="Times New Roman" w:cs="Times New Roman"/>
          <w:sz w:val="28"/>
          <w:szCs w:val="28"/>
        </w:rPr>
      </w:pPr>
    </w:p>
    <w:p w14:paraId="666B181F" w14:textId="35895C91" w:rsidR="009A2FF3" w:rsidRDefault="009A2FF3" w:rsidP="005A35F0">
      <w:pPr>
        <w:tabs>
          <w:tab w:val="left" w:pos="2810"/>
        </w:tabs>
        <w:rPr>
          <w:rFonts w:ascii="Times New Roman" w:hAnsi="Times New Roman" w:cs="Times New Roman"/>
          <w:sz w:val="28"/>
          <w:szCs w:val="28"/>
        </w:rPr>
      </w:pPr>
    </w:p>
    <w:p w14:paraId="71B0F174" w14:textId="2C2BD39F" w:rsidR="009A2FF3" w:rsidRDefault="009A2FF3" w:rsidP="005A35F0">
      <w:pPr>
        <w:tabs>
          <w:tab w:val="left" w:pos="2810"/>
        </w:tabs>
        <w:rPr>
          <w:rFonts w:ascii="Times New Roman" w:hAnsi="Times New Roman" w:cs="Times New Roman"/>
          <w:sz w:val="28"/>
          <w:szCs w:val="28"/>
        </w:rPr>
      </w:pPr>
    </w:p>
    <w:p w14:paraId="28624491" w14:textId="5CED454B" w:rsidR="009A2FF3" w:rsidRDefault="009A2FF3" w:rsidP="005A35F0">
      <w:pPr>
        <w:tabs>
          <w:tab w:val="left" w:pos="2810"/>
        </w:tabs>
        <w:rPr>
          <w:rFonts w:ascii="Times New Roman" w:hAnsi="Times New Roman" w:cs="Times New Roman"/>
          <w:sz w:val="28"/>
          <w:szCs w:val="28"/>
        </w:rPr>
      </w:pPr>
    </w:p>
    <w:p w14:paraId="15882730" w14:textId="23542738" w:rsidR="009A2FF3" w:rsidRDefault="009A2FF3" w:rsidP="005A35F0">
      <w:pPr>
        <w:tabs>
          <w:tab w:val="left" w:pos="2810"/>
        </w:tabs>
        <w:rPr>
          <w:rFonts w:ascii="Times New Roman" w:hAnsi="Times New Roman" w:cs="Times New Roman"/>
          <w:sz w:val="28"/>
          <w:szCs w:val="28"/>
        </w:rPr>
      </w:pPr>
    </w:p>
    <w:p w14:paraId="6E714D75" w14:textId="0BB5719A" w:rsidR="009A2FF3" w:rsidRDefault="009A2FF3" w:rsidP="005A35F0">
      <w:pPr>
        <w:tabs>
          <w:tab w:val="left" w:pos="2810"/>
        </w:tabs>
        <w:rPr>
          <w:rFonts w:ascii="Times New Roman" w:hAnsi="Times New Roman" w:cs="Times New Roman"/>
          <w:sz w:val="28"/>
          <w:szCs w:val="28"/>
        </w:rPr>
      </w:pPr>
    </w:p>
    <w:p w14:paraId="4AD3CA3B" w14:textId="3A02167F" w:rsidR="009A2FF3" w:rsidRDefault="009A2FF3" w:rsidP="005A35F0">
      <w:pPr>
        <w:tabs>
          <w:tab w:val="left" w:pos="2810"/>
        </w:tabs>
        <w:rPr>
          <w:rFonts w:ascii="Times New Roman" w:hAnsi="Times New Roman" w:cs="Times New Roman"/>
          <w:sz w:val="28"/>
          <w:szCs w:val="28"/>
        </w:rPr>
      </w:pPr>
    </w:p>
    <w:p w14:paraId="7D25D089" w14:textId="2EBE2622" w:rsidR="009A2FF3" w:rsidRDefault="009A2FF3" w:rsidP="005A35F0">
      <w:pPr>
        <w:tabs>
          <w:tab w:val="left" w:pos="2810"/>
        </w:tabs>
        <w:rPr>
          <w:rFonts w:ascii="Times New Roman" w:hAnsi="Times New Roman" w:cs="Times New Roman"/>
          <w:sz w:val="28"/>
          <w:szCs w:val="28"/>
        </w:rPr>
      </w:pPr>
    </w:p>
    <w:p w14:paraId="34B067D8" w14:textId="7FC205E2" w:rsidR="009A2FF3" w:rsidRDefault="009A2FF3" w:rsidP="005A35F0">
      <w:pPr>
        <w:tabs>
          <w:tab w:val="left" w:pos="2810"/>
        </w:tabs>
        <w:rPr>
          <w:rFonts w:ascii="Times New Roman" w:hAnsi="Times New Roman" w:cs="Times New Roman"/>
          <w:sz w:val="28"/>
          <w:szCs w:val="28"/>
        </w:rPr>
      </w:pPr>
    </w:p>
    <w:p w14:paraId="5168B3CD" w14:textId="77777777" w:rsidR="009A2FF3" w:rsidRDefault="009A2FF3" w:rsidP="005A35F0">
      <w:pPr>
        <w:tabs>
          <w:tab w:val="left" w:pos="2810"/>
        </w:tabs>
        <w:rPr>
          <w:rFonts w:ascii="Times New Roman" w:hAnsi="Times New Roman" w:cs="Times New Roman"/>
          <w:sz w:val="28"/>
          <w:szCs w:val="28"/>
        </w:rPr>
      </w:pPr>
    </w:p>
    <w:p w14:paraId="1F3F01DB" w14:textId="44BA8F77" w:rsidR="009A2FF3" w:rsidRDefault="009A2FF3" w:rsidP="009A2FF3">
      <w:pPr>
        <w:widowControl/>
        <w:spacing w:after="200" w:line="276" w:lineRule="auto"/>
        <w:jc w:val="right"/>
        <w:rPr>
          <w:rFonts w:ascii="Times New Roman" w:hAnsi="Times New Roman" w:cs="Times New Roman"/>
          <w:sz w:val="28"/>
          <w:szCs w:val="28"/>
        </w:rPr>
      </w:pPr>
      <w:r w:rsidRPr="005A35F0">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14:paraId="2103862C" w14:textId="030B3413" w:rsidR="009A2FF3" w:rsidRPr="00E01E19" w:rsidRDefault="00E01E19" w:rsidP="00E01E19">
      <w:pPr>
        <w:widowControl/>
        <w:spacing w:after="200" w:line="276" w:lineRule="auto"/>
        <w:jc w:val="center"/>
        <w:rPr>
          <w:rFonts w:ascii="Times New Roman" w:hAnsi="Times New Roman" w:cs="Times New Roman"/>
          <w:b/>
          <w:bCs/>
          <w:sz w:val="28"/>
          <w:szCs w:val="28"/>
        </w:rPr>
      </w:pPr>
      <w:r w:rsidRPr="00E01E19">
        <w:rPr>
          <w:rFonts w:ascii="Times New Roman" w:hAnsi="Times New Roman" w:cs="Times New Roman"/>
          <w:b/>
          <w:bCs/>
          <w:sz w:val="28"/>
          <w:szCs w:val="28"/>
        </w:rPr>
        <w:t>Примеры опережающих опорных схем</w:t>
      </w:r>
    </w:p>
    <w:p w14:paraId="53FB010C" w14:textId="63CBC0FD" w:rsidR="009A2FF3" w:rsidRDefault="009A2FF3" w:rsidP="005A35F0">
      <w:pPr>
        <w:tabs>
          <w:tab w:val="left" w:pos="2810"/>
        </w:tabs>
        <w:rPr>
          <w:noProof/>
        </w:rPr>
      </w:pPr>
      <w:r>
        <w:rPr>
          <w:noProof/>
        </w:rPr>
        <w:t xml:space="preserve">      </w:t>
      </w:r>
      <w:r>
        <w:rPr>
          <w:noProof/>
        </w:rPr>
        <w:drawing>
          <wp:inline distT="0" distB="0" distL="0" distR="0" wp14:anchorId="61ADC97C" wp14:editId="73368A11">
            <wp:extent cx="4953000" cy="35757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771" cy="3601563"/>
                    </a:xfrm>
                    <a:prstGeom prst="rect">
                      <a:avLst/>
                    </a:prstGeom>
                    <a:noFill/>
                    <a:ln>
                      <a:noFill/>
                    </a:ln>
                  </pic:spPr>
                </pic:pic>
              </a:graphicData>
            </a:graphic>
          </wp:inline>
        </w:drawing>
      </w:r>
    </w:p>
    <w:p w14:paraId="29E1C8D2" w14:textId="4E440F84" w:rsidR="009A2FF3" w:rsidRPr="009A2FF3" w:rsidRDefault="009A2FF3" w:rsidP="009A2FF3">
      <w:pPr>
        <w:rPr>
          <w:rFonts w:ascii="Times New Roman" w:hAnsi="Times New Roman" w:cs="Times New Roman"/>
          <w:sz w:val="28"/>
          <w:szCs w:val="28"/>
        </w:rPr>
      </w:pPr>
    </w:p>
    <w:p w14:paraId="24141B2A" w14:textId="3262D66D" w:rsidR="009A2FF3" w:rsidRDefault="009A2FF3" w:rsidP="009A2FF3">
      <w:pPr>
        <w:rPr>
          <w:noProof/>
        </w:rPr>
      </w:pPr>
    </w:p>
    <w:p w14:paraId="14C8E7F8" w14:textId="7A77DCCC" w:rsidR="009A2FF3" w:rsidRDefault="009A2FF3" w:rsidP="009A2FF3">
      <w:pPr>
        <w:rPr>
          <w:noProof/>
        </w:rPr>
      </w:pPr>
    </w:p>
    <w:p w14:paraId="635E77CB" w14:textId="665771D5" w:rsidR="009A2FF3" w:rsidRDefault="009A2FF3" w:rsidP="009A2FF3">
      <w:pPr>
        <w:rPr>
          <w:noProof/>
        </w:rPr>
      </w:pPr>
      <w:r>
        <w:rPr>
          <w:noProof/>
        </w:rPr>
        <w:t xml:space="preserve">       </w:t>
      </w:r>
      <w:r>
        <w:rPr>
          <w:noProof/>
        </w:rPr>
        <w:drawing>
          <wp:inline distT="0" distB="0" distL="0" distR="0" wp14:anchorId="76A26CFB" wp14:editId="47436224">
            <wp:extent cx="5006897" cy="36042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5670" cy="3660965"/>
                    </a:xfrm>
                    <a:prstGeom prst="rect">
                      <a:avLst/>
                    </a:prstGeom>
                    <a:noFill/>
                    <a:ln>
                      <a:noFill/>
                    </a:ln>
                  </pic:spPr>
                </pic:pic>
              </a:graphicData>
            </a:graphic>
          </wp:inline>
        </w:drawing>
      </w:r>
    </w:p>
    <w:p w14:paraId="20292319" w14:textId="32477DC1" w:rsidR="009A2FF3" w:rsidRPr="009A2FF3" w:rsidRDefault="009A2FF3" w:rsidP="009A2FF3">
      <w:pPr>
        <w:rPr>
          <w:rFonts w:ascii="Times New Roman" w:hAnsi="Times New Roman" w:cs="Times New Roman"/>
          <w:sz w:val="28"/>
          <w:szCs w:val="28"/>
        </w:rPr>
      </w:pPr>
    </w:p>
    <w:p w14:paraId="7BB02369" w14:textId="2F4B6C3B" w:rsidR="009A2FF3" w:rsidRPr="009A2FF3" w:rsidRDefault="009A2FF3" w:rsidP="009A2FF3">
      <w:pPr>
        <w:rPr>
          <w:rFonts w:ascii="Times New Roman" w:hAnsi="Times New Roman" w:cs="Times New Roman"/>
          <w:sz w:val="28"/>
          <w:szCs w:val="28"/>
        </w:rPr>
      </w:pPr>
    </w:p>
    <w:p w14:paraId="7B83DB49" w14:textId="0C808725" w:rsidR="009A2FF3" w:rsidRDefault="009A2FF3" w:rsidP="009A2FF3">
      <w:pPr>
        <w:rPr>
          <w:noProof/>
        </w:rPr>
      </w:pPr>
    </w:p>
    <w:p w14:paraId="39CD413A" w14:textId="6209AC4B" w:rsidR="009A2FF3" w:rsidRDefault="009A2FF3" w:rsidP="009A2FF3">
      <w:pPr>
        <w:rPr>
          <w:noProof/>
        </w:rPr>
      </w:pPr>
      <w:r>
        <w:rPr>
          <w:rFonts w:ascii="Times New Roman" w:hAnsi="Times New Roman" w:cs="Times New Roman"/>
          <w:sz w:val="28"/>
          <w:szCs w:val="28"/>
        </w:rPr>
        <w:lastRenderedPageBreak/>
        <w:t xml:space="preserve">        </w:t>
      </w:r>
      <w:r>
        <w:rPr>
          <w:noProof/>
        </w:rPr>
        <w:drawing>
          <wp:inline distT="0" distB="0" distL="0" distR="0" wp14:anchorId="23A99DC0" wp14:editId="73AB2B86">
            <wp:extent cx="5281191" cy="38000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2895" cy="3844467"/>
                    </a:xfrm>
                    <a:prstGeom prst="rect">
                      <a:avLst/>
                    </a:prstGeom>
                    <a:noFill/>
                    <a:ln>
                      <a:noFill/>
                    </a:ln>
                  </pic:spPr>
                </pic:pic>
              </a:graphicData>
            </a:graphic>
          </wp:inline>
        </w:drawing>
      </w:r>
    </w:p>
    <w:p w14:paraId="2823B554" w14:textId="7CF0298F" w:rsidR="006B69ED" w:rsidRPr="006B69ED" w:rsidRDefault="006B69ED" w:rsidP="006B69ED">
      <w:pPr>
        <w:rPr>
          <w:rFonts w:ascii="Times New Roman" w:hAnsi="Times New Roman" w:cs="Times New Roman"/>
          <w:sz w:val="28"/>
          <w:szCs w:val="28"/>
        </w:rPr>
      </w:pPr>
    </w:p>
    <w:p w14:paraId="24774F2F" w14:textId="73C441AC" w:rsidR="006B69ED" w:rsidRDefault="006B69ED" w:rsidP="006B69ED">
      <w:pPr>
        <w:rPr>
          <w:noProof/>
        </w:rPr>
      </w:pPr>
      <w:r>
        <w:rPr>
          <w:noProof/>
        </w:rPr>
        <w:t xml:space="preserve">     </w:t>
      </w:r>
      <w:r>
        <w:rPr>
          <w:noProof/>
        </w:rPr>
        <w:drawing>
          <wp:inline distT="0" distB="0" distL="0" distR="0" wp14:anchorId="6D967449" wp14:editId="35D6C9CA">
            <wp:extent cx="5329076" cy="3886499"/>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801" cy="3916929"/>
                    </a:xfrm>
                    <a:prstGeom prst="rect">
                      <a:avLst/>
                    </a:prstGeom>
                    <a:noFill/>
                    <a:ln>
                      <a:noFill/>
                    </a:ln>
                  </pic:spPr>
                </pic:pic>
              </a:graphicData>
            </a:graphic>
          </wp:inline>
        </w:drawing>
      </w:r>
    </w:p>
    <w:p w14:paraId="7E345108" w14:textId="77777777" w:rsidR="001163BC" w:rsidRDefault="006B69ED" w:rsidP="006B69ED">
      <w:pPr>
        <w:widowControl/>
        <w:spacing w:after="200" w:line="276" w:lineRule="auto"/>
        <w:jc w:val="right"/>
        <w:rPr>
          <w:rFonts w:ascii="Times New Roman" w:hAnsi="Times New Roman" w:cs="Times New Roman"/>
          <w:sz w:val="28"/>
          <w:szCs w:val="28"/>
        </w:rPr>
      </w:pPr>
      <w:r>
        <w:rPr>
          <w:rFonts w:ascii="Times New Roman" w:hAnsi="Times New Roman" w:cs="Times New Roman"/>
          <w:sz w:val="28"/>
          <w:szCs w:val="28"/>
        </w:rPr>
        <w:tab/>
      </w:r>
    </w:p>
    <w:p w14:paraId="2EDD58D1" w14:textId="77777777" w:rsidR="001163BC" w:rsidRDefault="001163BC" w:rsidP="006B69ED">
      <w:pPr>
        <w:widowControl/>
        <w:spacing w:after="200" w:line="276" w:lineRule="auto"/>
        <w:jc w:val="right"/>
        <w:rPr>
          <w:rFonts w:ascii="Times New Roman" w:hAnsi="Times New Roman" w:cs="Times New Roman"/>
          <w:sz w:val="28"/>
          <w:szCs w:val="28"/>
        </w:rPr>
      </w:pPr>
    </w:p>
    <w:p w14:paraId="64519F48" w14:textId="77777777" w:rsidR="001163BC" w:rsidRDefault="001163BC" w:rsidP="006B69ED">
      <w:pPr>
        <w:widowControl/>
        <w:spacing w:after="200" w:line="276" w:lineRule="auto"/>
        <w:jc w:val="right"/>
        <w:rPr>
          <w:rFonts w:ascii="Times New Roman" w:hAnsi="Times New Roman" w:cs="Times New Roman"/>
          <w:sz w:val="28"/>
          <w:szCs w:val="28"/>
        </w:rPr>
      </w:pPr>
    </w:p>
    <w:p w14:paraId="3772229F" w14:textId="30107754" w:rsidR="00E05FCA" w:rsidRPr="00E05FCA" w:rsidRDefault="006B69ED" w:rsidP="00E05FCA">
      <w:pPr>
        <w:widowControl/>
        <w:spacing w:after="200" w:line="276" w:lineRule="auto"/>
        <w:jc w:val="right"/>
        <w:rPr>
          <w:rFonts w:ascii="Times New Roman" w:hAnsi="Times New Roman" w:cs="Times New Roman"/>
          <w:sz w:val="28"/>
          <w:szCs w:val="28"/>
        </w:rPr>
      </w:pPr>
      <w:r w:rsidRPr="005A35F0">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14:paraId="6C42E438" w14:textId="77777777" w:rsidR="00E05FCA" w:rsidRDefault="00E05FCA" w:rsidP="00E05FCA"/>
    <w:p w14:paraId="48987C18" w14:textId="77777777" w:rsid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 xml:space="preserve">Итоги успеваемости по </w:t>
      </w:r>
      <w:r>
        <w:rPr>
          <w:rFonts w:ascii="Times New Roman" w:hAnsi="Times New Roman" w:cs="Times New Roman"/>
          <w:b/>
          <w:bCs/>
          <w:sz w:val="28"/>
          <w:szCs w:val="28"/>
        </w:rPr>
        <w:t>обществознанию</w:t>
      </w:r>
      <w:r w:rsidRPr="00E05FCA">
        <w:rPr>
          <w:rFonts w:ascii="Times New Roman" w:hAnsi="Times New Roman" w:cs="Times New Roman"/>
          <w:b/>
          <w:bCs/>
          <w:sz w:val="28"/>
          <w:szCs w:val="28"/>
        </w:rPr>
        <w:t xml:space="preserve"> </w:t>
      </w:r>
    </w:p>
    <w:p w14:paraId="2EE4987C" w14:textId="1640A221" w:rsidR="00E05FCA" w:rsidRP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за 2019-2020 учебный год</w:t>
      </w:r>
    </w:p>
    <w:p w14:paraId="2C8E4F0A" w14:textId="77777777" w:rsidR="00E05FCA" w:rsidRPr="00E05FCA" w:rsidRDefault="00E05FCA" w:rsidP="00E05FCA">
      <w:pPr>
        <w:jc w:val="center"/>
        <w:rPr>
          <w:rFonts w:ascii="Times New Roman" w:hAnsi="Times New Roman" w:cs="Times New Roman"/>
          <w:sz w:val="28"/>
          <w:szCs w:val="28"/>
        </w:rPr>
      </w:pPr>
    </w:p>
    <w:tbl>
      <w:tblPr>
        <w:tblStyle w:val="a5"/>
        <w:tblW w:w="0" w:type="auto"/>
        <w:tblInd w:w="1529" w:type="dxa"/>
        <w:tblLook w:val="04A0" w:firstRow="1" w:lastRow="0" w:firstColumn="1" w:lastColumn="0" w:noHBand="0" w:noVBand="1"/>
      </w:tblPr>
      <w:tblGrid>
        <w:gridCol w:w="965"/>
        <w:gridCol w:w="1468"/>
        <w:gridCol w:w="2013"/>
        <w:gridCol w:w="2126"/>
      </w:tblGrid>
      <w:tr w:rsidR="00E05FCA" w14:paraId="78B0D7D4" w14:textId="77777777" w:rsidTr="00E05FCA">
        <w:tc>
          <w:tcPr>
            <w:tcW w:w="965" w:type="dxa"/>
          </w:tcPr>
          <w:p w14:paraId="2959623F" w14:textId="37BB2D3A" w:rsidR="00E05FCA" w:rsidRP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Класс</w:t>
            </w:r>
          </w:p>
        </w:tc>
        <w:tc>
          <w:tcPr>
            <w:tcW w:w="1468" w:type="dxa"/>
          </w:tcPr>
          <w:p w14:paraId="651AD969" w14:textId="3B31DB78" w:rsidR="00E05FCA" w:rsidRP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Кол-во учащихся</w:t>
            </w:r>
          </w:p>
        </w:tc>
        <w:tc>
          <w:tcPr>
            <w:tcW w:w="2013" w:type="dxa"/>
          </w:tcPr>
          <w:p w14:paraId="521378C5" w14:textId="1B96F058" w:rsidR="00E05FCA" w:rsidRP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 качества знаний</w:t>
            </w:r>
          </w:p>
        </w:tc>
        <w:tc>
          <w:tcPr>
            <w:tcW w:w="2126" w:type="dxa"/>
          </w:tcPr>
          <w:p w14:paraId="500CFF6C" w14:textId="220849D5" w:rsidR="00E05FCA" w:rsidRPr="00E05FCA" w:rsidRDefault="00E05FCA" w:rsidP="00E05FCA">
            <w:pPr>
              <w:jc w:val="center"/>
              <w:rPr>
                <w:rFonts w:ascii="Times New Roman" w:hAnsi="Times New Roman" w:cs="Times New Roman"/>
                <w:b/>
                <w:bCs/>
                <w:sz w:val="28"/>
                <w:szCs w:val="28"/>
              </w:rPr>
            </w:pPr>
            <w:r w:rsidRPr="00E05FCA">
              <w:rPr>
                <w:rFonts w:ascii="Times New Roman" w:hAnsi="Times New Roman" w:cs="Times New Roman"/>
                <w:b/>
                <w:bCs/>
                <w:sz w:val="28"/>
                <w:szCs w:val="28"/>
              </w:rPr>
              <w:t>% успеваемости</w:t>
            </w:r>
          </w:p>
        </w:tc>
      </w:tr>
      <w:tr w:rsidR="00E05FCA" w14:paraId="078F0092" w14:textId="77777777" w:rsidTr="00E05FCA">
        <w:tc>
          <w:tcPr>
            <w:tcW w:w="965" w:type="dxa"/>
          </w:tcPr>
          <w:p w14:paraId="3354D654" w14:textId="2DB11B6E"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5</w:t>
            </w:r>
          </w:p>
        </w:tc>
        <w:tc>
          <w:tcPr>
            <w:tcW w:w="1468" w:type="dxa"/>
          </w:tcPr>
          <w:p w14:paraId="58AF2729" w14:textId="20F78365"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14:paraId="527E3725" w14:textId="62FC9D1B"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96,2</w:t>
            </w:r>
          </w:p>
        </w:tc>
        <w:tc>
          <w:tcPr>
            <w:tcW w:w="2126" w:type="dxa"/>
          </w:tcPr>
          <w:p w14:paraId="4F166BD2" w14:textId="433CC7FE"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100</w:t>
            </w:r>
          </w:p>
        </w:tc>
      </w:tr>
      <w:tr w:rsidR="00E05FCA" w14:paraId="65444E92" w14:textId="77777777" w:rsidTr="00E05FCA">
        <w:tc>
          <w:tcPr>
            <w:tcW w:w="965" w:type="dxa"/>
          </w:tcPr>
          <w:p w14:paraId="14159C3C" w14:textId="7E760EEB"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6</w:t>
            </w:r>
          </w:p>
        </w:tc>
        <w:tc>
          <w:tcPr>
            <w:tcW w:w="1468" w:type="dxa"/>
          </w:tcPr>
          <w:p w14:paraId="1C17704F" w14:textId="2FE67494"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14:paraId="4A3C3741" w14:textId="484FF1C5"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92,3</w:t>
            </w:r>
          </w:p>
        </w:tc>
        <w:tc>
          <w:tcPr>
            <w:tcW w:w="2126" w:type="dxa"/>
          </w:tcPr>
          <w:p w14:paraId="03208711" w14:textId="60CE5EB5"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100</w:t>
            </w:r>
          </w:p>
        </w:tc>
      </w:tr>
      <w:tr w:rsidR="00E05FCA" w14:paraId="32E68A63" w14:textId="77777777" w:rsidTr="00E05FCA">
        <w:tc>
          <w:tcPr>
            <w:tcW w:w="965" w:type="dxa"/>
          </w:tcPr>
          <w:p w14:paraId="0887300D" w14:textId="405B4EB1"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7</w:t>
            </w:r>
          </w:p>
        </w:tc>
        <w:tc>
          <w:tcPr>
            <w:tcW w:w="1468" w:type="dxa"/>
          </w:tcPr>
          <w:p w14:paraId="454B239C" w14:textId="68B648C0"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14:paraId="6EA1FD0C" w14:textId="6B9F82E0"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92,3</w:t>
            </w:r>
          </w:p>
        </w:tc>
        <w:tc>
          <w:tcPr>
            <w:tcW w:w="2126" w:type="dxa"/>
          </w:tcPr>
          <w:p w14:paraId="5775AC58" w14:textId="56EA9CF7"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100</w:t>
            </w:r>
          </w:p>
        </w:tc>
      </w:tr>
      <w:tr w:rsidR="00E05FCA" w14:paraId="43E842E6" w14:textId="77777777" w:rsidTr="00E05FCA">
        <w:tc>
          <w:tcPr>
            <w:tcW w:w="965" w:type="dxa"/>
          </w:tcPr>
          <w:p w14:paraId="3E22DC93" w14:textId="09E6ADAD"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8</w:t>
            </w:r>
          </w:p>
        </w:tc>
        <w:tc>
          <w:tcPr>
            <w:tcW w:w="1468" w:type="dxa"/>
          </w:tcPr>
          <w:p w14:paraId="5A74D508" w14:textId="3E1D4D4B"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14:paraId="4F1D87BF" w14:textId="1EC9CA9E"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88,5</w:t>
            </w:r>
          </w:p>
        </w:tc>
        <w:tc>
          <w:tcPr>
            <w:tcW w:w="2126" w:type="dxa"/>
          </w:tcPr>
          <w:p w14:paraId="3AED7D2F" w14:textId="12441ADD"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100</w:t>
            </w:r>
          </w:p>
        </w:tc>
      </w:tr>
      <w:tr w:rsidR="00E05FCA" w14:paraId="21B8799E" w14:textId="77777777" w:rsidTr="00E05FCA">
        <w:tc>
          <w:tcPr>
            <w:tcW w:w="965" w:type="dxa"/>
          </w:tcPr>
          <w:p w14:paraId="0B3AA9C8" w14:textId="71A1835C"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9</w:t>
            </w:r>
          </w:p>
        </w:tc>
        <w:tc>
          <w:tcPr>
            <w:tcW w:w="1468" w:type="dxa"/>
          </w:tcPr>
          <w:p w14:paraId="6490200A" w14:textId="5EAAC96C"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14:paraId="082A1D4B" w14:textId="01E62168"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65,4</w:t>
            </w:r>
          </w:p>
        </w:tc>
        <w:tc>
          <w:tcPr>
            <w:tcW w:w="2126" w:type="dxa"/>
          </w:tcPr>
          <w:p w14:paraId="52B26ACF" w14:textId="77DCC0BD" w:rsidR="00E05FCA" w:rsidRDefault="00E05FCA" w:rsidP="00E05FCA">
            <w:pPr>
              <w:jc w:val="center"/>
              <w:rPr>
                <w:rFonts w:ascii="Times New Roman" w:hAnsi="Times New Roman" w:cs="Times New Roman"/>
                <w:sz w:val="28"/>
                <w:szCs w:val="28"/>
              </w:rPr>
            </w:pPr>
            <w:r>
              <w:rPr>
                <w:rFonts w:ascii="Times New Roman" w:hAnsi="Times New Roman" w:cs="Times New Roman"/>
                <w:sz w:val="28"/>
                <w:szCs w:val="28"/>
              </w:rPr>
              <w:t>100</w:t>
            </w:r>
          </w:p>
        </w:tc>
      </w:tr>
    </w:tbl>
    <w:p w14:paraId="1C4553CA" w14:textId="5D54C608" w:rsidR="00E05FCA" w:rsidRDefault="00E05FCA" w:rsidP="00E05FCA">
      <w:pPr>
        <w:rPr>
          <w:rFonts w:ascii="Times New Roman" w:hAnsi="Times New Roman" w:cs="Times New Roman"/>
          <w:sz w:val="28"/>
          <w:szCs w:val="28"/>
        </w:rPr>
      </w:pPr>
    </w:p>
    <w:p w14:paraId="4289B708" w14:textId="77777777" w:rsidR="00EB3CAA" w:rsidRDefault="00EB3CAA" w:rsidP="00EB3CAA">
      <w:pPr>
        <w:widowControl/>
        <w:spacing w:after="200" w:line="276" w:lineRule="auto"/>
        <w:jc w:val="right"/>
        <w:rPr>
          <w:rFonts w:ascii="Times New Roman" w:hAnsi="Times New Roman" w:cs="Times New Roman"/>
          <w:sz w:val="28"/>
          <w:szCs w:val="28"/>
        </w:rPr>
      </w:pPr>
    </w:p>
    <w:p w14:paraId="53C7AA5A" w14:textId="1F9C1977" w:rsidR="00EB3CAA" w:rsidRPr="00E05FCA" w:rsidRDefault="00EB3CAA" w:rsidP="00EB3CAA">
      <w:pPr>
        <w:widowControl/>
        <w:spacing w:after="200" w:line="276" w:lineRule="auto"/>
        <w:jc w:val="right"/>
        <w:rPr>
          <w:rFonts w:ascii="Times New Roman" w:hAnsi="Times New Roman" w:cs="Times New Roman"/>
          <w:sz w:val="28"/>
          <w:szCs w:val="28"/>
        </w:rPr>
      </w:pPr>
      <w:bookmarkStart w:id="1" w:name="_Hlk44417209"/>
      <w:r w:rsidRPr="005A35F0">
        <w:rPr>
          <w:rFonts w:ascii="Times New Roman" w:hAnsi="Times New Roman" w:cs="Times New Roman"/>
          <w:sz w:val="28"/>
          <w:szCs w:val="28"/>
        </w:rPr>
        <w:t>ПРИЛОЖЕНИЕ №</w:t>
      </w:r>
      <w:r>
        <w:rPr>
          <w:rFonts w:ascii="Times New Roman" w:hAnsi="Times New Roman" w:cs="Times New Roman"/>
          <w:sz w:val="28"/>
          <w:szCs w:val="28"/>
        </w:rPr>
        <w:t>4</w:t>
      </w:r>
    </w:p>
    <w:bookmarkEnd w:id="1"/>
    <w:p w14:paraId="183DFC79" w14:textId="2DF20DFD" w:rsidR="00EB3CAA" w:rsidRDefault="00EF0BF7" w:rsidP="00EF0BF7">
      <w:pPr>
        <w:tabs>
          <w:tab w:val="left" w:pos="3220"/>
        </w:tabs>
        <w:jc w:val="center"/>
        <w:rPr>
          <w:rFonts w:ascii="Times New Roman" w:hAnsi="Times New Roman" w:cs="Times New Roman"/>
          <w:b/>
          <w:sz w:val="28"/>
          <w:szCs w:val="28"/>
        </w:rPr>
      </w:pPr>
      <w:r w:rsidRPr="00EF0BF7">
        <w:rPr>
          <w:rFonts w:ascii="Times New Roman" w:hAnsi="Times New Roman" w:cs="Times New Roman"/>
          <w:b/>
          <w:sz w:val="28"/>
          <w:szCs w:val="28"/>
        </w:rPr>
        <w:t>Доля обучающихся, сдавших ОГЭ и ЕГЭ на «хорошо» и «отлично»</w:t>
      </w:r>
    </w:p>
    <w:p w14:paraId="3A0F7110" w14:textId="77777777" w:rsidR="00EF0BF7" w:rsidRPr="00EF0BF7" w:rsidRDefault="00EF0BF7" w:rsidP="00EF0BF7">
      <w:pPr>
        <w:tabs>
          <w:tab w:val="left" w:pos="3220"/>
        </w:tabs>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1955"/>
        <w:gridCol w:w="1253"/>
        <w:gridCol w:w="1468"/>
        <w:gridCol w:w="1836"/>
        <w:gridCol w:w="3342"/>
      </w:tblGrid>
      <w:tr w:rsidR="00EB3CAA" w14:paraId="111A0A24" w14:textId="77777777" w:rsidTr="00EB3CAA">
        <w:tc>
          <w:tcPr>
            <w:tcW w:w="1955" w:type="dxa"/>
          </w:tcPr>
          <w:p w14:paraId="42D0EA27" w14:textId="49861203" w:rsidR="00EB3CAA" w:rsidRPr="00EB3CAA" w:rsidRDefault="00EB3CAA" w:rsidP="00EB3CAA">
            <w:pPr>
              <w:jc w:val="center"/>
              <w:rPr>
                <w:rFonts w:ascii="Times New Roman" w:hAnsi="Times New Roman" w:cs="Times New Roman"/>
                <w:b/>
                <w:bCs/>
                <w:sz w:val="28"/>
                <w:szCs w:val="28"/>
              </w:rPr>
            </w:pPr>
            <w:r w:rsidRPr="00EB3CAA">
              <w:rPr>
                <w:rFonts w:ascii="Times New Roman" w:hAnsi="Times New Roman" w:cs="Times New Roman"/>
                <w:b/>
                <w:bCs/>
                <w:sz w:val="28"/>
                <w:szCs w:val="28"/>
              </w:rPr>
              <w:t>Уч. год</w:t>
            </w:r>
          </w:p>
        </w:tc>
        <w:tc>
          <w:tcPr>
            <w:tcW w:w="1253" w:type="dxa"/>
          </w:tcPr>
          <w:p w14:paraId="63B3AB77" w14:textId="7DC77B1A" w:rsidR="00EB3CAA" w:rsidRPr="00EB3CAA" w:rsidRDefault="00EB3CAA" w:rsidP="00EB3CAA">
            <w:pPr>
              <w:jc w:val="center"/>
              <w:rPr>
                <w:rFonts w:ascii="Times New Roman" w:hAnsi="Times New Roman" w:cs="Times New Roman"/>
                <w:b/>
                <w:bCs/>
                <w:sz w:val="28"/>
                <w:szCs w:val="28"/>
              </w:rPr>
            </w:pPr>
            <w:r w:rsidRPr="00EB3CAA">
              <w:rPr>
                <w:rFonts w:ascii="Times New Roman" w:hAnsi="Times New Roman" w:cs="Times New Roman"/>
                <w:b/>
                <w:bCs/>
                <w:sz w:val="28"/>
                <w:szCs w:val="28"/>
              </w:rPr>
              <w:t>Класс</w:t>
            </w:r>
          </w:p>
        </w:tc>
        <w:tc>
          <w:tcPr>
            <w:tcW w:w="1468" w:type="dxa"/>
          </w:tcPr>
          <w:p w14:paraId="7EC5D123" w14:textId="5E224CEC" w:rsidR="00EB3CAA" w:rsidRPr="00EB3CAA" w:rsidRDefault="00EB3CAA" w:rsidP="00EB3CAA">
            <w:pPr>
              <w:jc w:val="center"/>
              <w:rPr>
                <w:rFonts w:ascii="Times New Roman" w:hAnsi="Times New Roman" w:cs="Times New Roman"/>
                <w:b/>
                <w:bCs/>
                <w:sz w:val="28"/>
                <w:szCs w:val="28"/>
              </w:rPr>
            </w:pPr>
            <w:r w:rsidRPr="00EB3CAA">
              <w:rPr>
                <w:rFonts w:ascii="Times New Roman" w:hAnsi="Times New Roman" w:cs="Times New Roman"/>
                <w:b/>
                <w:bCs/>
                <w:sz w:val="28"/>
                <w:szCs w:val="28"/>
              </w:rPr>
              <w:t>Кол-во учащихся</w:t>
            </w:r>
          </w:p>
        </w:tc>
        <w:tc>
          <w:tcPr>
            <w:tcW w:w="1836" w:type="dxa"/>
          </w:tcPr>
          <w:p w14:paraId="05F534EA" w14:textId="3CD1AD3C" w:rsidR="00EB3CAA" w:rsidRPr="00EB3CAA" w:rsidRDefault="00EB3CAA" w:rsidP="00EB3CAA">
            <w:pPr>
              <w:jc w:val="center"/>
              <w:rPr>
                <w:rFonts w:ascii="Times New Roman" w:hAnsi="Times New Roman" w:cs="Times New Roman"/>
                <w:b/>
                <w:bCs/>
                <w:sz w:val="28"/>
                <w:szCs w:val="28"/>
              </w:rPr>
            </w:pPr>
            <w:r w:rsidRPr="00EB3CAA">
              <w:rPr>
                <w:rFonts w:ascii="Times New Roman" w:hAnsi="Times New Roman" w:cs="Times New Roman"/>
                <w:b/>
                <w:bCs/>
                <w:sz w:val="28"/>
                <w:szCs w:val="28"/>
              </w:rPr>
              <w:t>Сдавали ОГЭ</w:t>
            </w:r>
          </w:p>
        </w:tc>
        <w:tc>
          <w:tcPr>
            <w:tcW w:w="3342" w:type="dxa"/>
          </w:tcPr>
          <w:p w14:paraId="2AFB989A" w14:textId="6E8DFB0A" w:rsidR="00EB3CAA" w:rsidRPr="00EB3CAA" w:rsidRDefault="00EB3CAA" w:rsidP="00EB3CAA">
            <w:pPr>
              <w:jc w:val="center"/>
              <w:rPr>
                <w:rFonts w:ascii="Times New Roman" w:hAnsi="Times New Roman" w:cs="Times New Roman"/>
                <w:b/>
                <w:bCs/>
                <w:sz w:val="28"/>
                <w:szCs w:val="28"/>
              </w:rPr>
            </w:pPr>
            <w:r w:rsidRPr="00EB3CAA">
              <w:rPr>
                <w:rFonts w:ascii="Times New Roman" w:hAnsi="Times New Roman" w:cs="Times New Roman"/>
                <w:b/>
                <w:bCs/>
                <w:sz w:val="28"/>
                <w:szCs w:val="28"/>
              </w:rPr>
              <w:t>% сдавших на «хорошо» и «отлично»</w:t>
            </w:r>
          </w:p>
        </w:tc>
      </w:tr>
      <w:tr w:rsidR="00EB3CAA" w14:paraId="7A980FE0" w14:textId="77777777" w:rsidTr="00EB3CAA">
        <w:tc>
          <w:tcPr>
            <w:tcW w:w="1955" w:type="dxa"/>
          </w:tcPr>
          <w:p w14:paraId="2F03B16A" w14:textId="146322E5"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2016-2017</w:t>
            </w:r>
          </w:p>
        </w:tc>
        <w:tc>
          <w:tcPr>
            <w:tcW w:w="1253" w:type="dxa"/>
          </w:tcPr>
          <w:p w14:paraId="3BB9FB09" w14:textId="68CA7DA4"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9</w:t>
            </w:r>
          </w:p>
        </w:tc>
        <w:tc>
          <w:tcPr>
            <w:tcW w:w="1468" w:type="dxa"/>
          </w:tcPr>
          <w:p w14:paraId="68E065B4" w14:textId="33A8783A"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26</w:t>
            </w:r>
          </w:p>
        </w:tc>
        <w:tc>
          <w:tcPr>
            <w:tcW w:w="1836" w:type="dxa"/>
          </w:tcPr>
          <w:p w14:paraId="03AA97A4" w14:textId="2DD32691"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17</w:t>
            </w:r>
          </w:p>
        </w:tc>
        <w:tc>
          <w:tcPr>
            <w:tcW w:w="3342" w:type="dxa"/>
          </w:tcPr>
          <w:p w14:paraId="42881B9C" w14:textId="457A75BD"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88%</w:t>
            </w:r>
          </w:p>
        </w:tc>
      </w:tr>
      <w:tr w:rsidR="00EB3CAA" w14:paraId="65FA0A89" w14:textId="77777777" w:rsidTr="00EB3CAA">
        <w:tc>
          <w:tcPr>
            <w:tcW w:w="1955" w:type="dxa"/>
          </w:tcPr>
          <w:p w14:paraId="36A60D45" w14:textId="347E236C"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2017-2018</w:t>
            </w:r>
          </w:p>
        </w:tc>
        <w:tc>
          <w:tcPr>
            <w:tcW w:w="1253" w:type="dxa"/>
          </w:tcPr>
          <w:p w14:paraId="1B57E483" w14:textId="3B42FDAE"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9</w:t>
            </w:r>
          </w:p>
        </w:tc>
        <w:tc>
          <w:tcPr>
            <w:tcW w:w="1468" w:type="dxa"/>
          </w:tcPr>
          <w:p w14:paraId="15E64444" w14:textId="1BC43331"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26</w:t>
            </w:r>
          </w:p>
        </w:tc>
        <w:tc>
          <w:tcPr>
            <w:tcW w:w="1836" w:type="dxa"/>
          </w:tcPr>
          <w:p w14:paraId="3DD5B3E7" w14:textId="4C0FC6B5"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26</w:t>
            </w:r>
          </w:p>
        </w:tc>
        <w:tc>
          <w:tcPr>
            <w:tcW w:w="3342" w:type="dxa"/>
          </w:tcPr>
          <w:p w14:paraId="4A637E88" w14:textId="1297DEC6"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92%</w:t>
            </w:r>
          </w:p>
        </w:tc>
      </w:tr>
      <w:tr w:rsidR="00EB3CAA" w14:paraId="3A086A8D" w14:textId="77777777" w:rsidTr="00EB3CAA">
        <w:tc>
          <w:tcPr>
            <w:tcW w:w="1955" w:type="dxa"/>
          </w:tcPr>
          <w:p w14:paraId="44730F86" w14:textId="1E64620F"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2018-2019</w:t>
            </w:r>
          </w:p>
        </w:tc>
        <w:tc>
          <w:tcPr>
            <w:tcW w:w="1253" w:type="dxa"/>
          </w:tcPr>
          <w:p w14:paraId="0D2754C9" w14:textId="140AD4C7"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9</w:t>
            </w:r>
          </w:p>
        </w:tc>
        <w:tc>
          <w:tcPr>
            <w:tcW w:w="1468" w:type="dxa"/>
          </w:tcPr>
          <w:p w14:paraId="38EC52F9" w14:textId="22AB31D1"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26</w:t>
            </w:r>
          </w:p>
        </w:tc>
        <w:tc>
          <w:tcPr>
            <w:tcW w:w="1836" w:type="dxa"/>
          </w:tcPr>
          <w:p w14:paraId="5D37FDE3" w14:textId="01998817"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25</w:t>
            </w:r>
          </w:p>
        </w:tc>
        <w:tc>
          <w:tcPr>
            <w:tcW w:w="3342" w:type="dxa"/>
          </w:tcPr>
          <w:p w14:paraId="4813C8BA" w14:textId="6EA9A4B7" w:rsidR="00EB3CAA" w:rsidRDefault="00EB3CAA" w:rsidP="00EB3CAA">
            <w:pPr>
              <w:jc w:val="center"/>
              <w:rPr>
                <w:rFonts w:ascii="Times New Roman" w:hAnsi="Times New Roman" w:cs="Times New Roman"/>
                <w:sz w:val="28"/>
                <w:szCs w:val="28"/>
              </w:rPr>
            </w:pPr>
            <w:r>
              <w:rPr>
                <w:rFonts w:ascii="Times New Roman" w:hAnsi="Times New Roman" w:cs="Times New Roman"/>
                <w:sz w:val="28"/>
                <w:szCs w:val="28"/>
              </w:rPr>
              <w:t>68%</w:t>
            </w:r>
          </w:p>
        </w:tc>
      </w:tr>
    </w:tbl>
    <w:p w14:paraId="5871F353" w14:textId="0F0EDBCD" w:rsidR="00EB3CAA" w:rsidRDefault="00EB3CAA" w:rsidP="00E05FCA">
      <w:pPr>
        <w:rPr>
          <w:rFonts w:ascii="Times New Roman" w:hAnsi="Times New Roman" w:cs="Times New Roman"/>
          <w:sz w:val="28"/>
          <w:szCs w:val="28"/>
        </w:rPr>
      </w:pPr>
    </w:p>
    <w:p w14:paraId="59586DB0" w14:textId="77777777" w:rsidR="008565D8" w:rsidRDefault="008565D8" w:rsidP="00EB3CAA">
      <w:pPr>
        <w:widowControl/>
        <w:spacing w:after="200" w:line="276" w:lineRule="auto"/>
        <w:jc w:val="right"/>
        <w:rPr>
          <w:rFonts w:ascii="Times New Roman" w:hAnsi="Times New Roman" w:cs="Times New Roman"/>
          <w:sz w:val="28"/>
          <w:szCs w:val="28"/>
        </w:rPr>
      </w:pPr>
    </w:p>
    <w:p w14:paraId="2EEE0200" w14:textId="54CD0C29" w:rsidR="00EB3CAA" w:rsidRDefault="00EB3CAA" w:rsidP="00EB3CAA">
      <w:pPr>
        <w:widowControl/>
        <w:spacing w:after="200" w:line="276" w:lineRule="auto"/>
        <w:jc w:val="right"/>
        <w:rPr>
          <w:rFonts w:ascii="Times New Roman" w:hAnsi="Times New Roman" w:cs="Times New Roman"/>
          <w:sz w:val="28"/>
          <w:szCs w:val="28"/>
        </w:rPr>
      </w:pPr>
      <w:r w:rsidRPr="005A35F0">
        <w:rPr>
          <w:rFonts w:ascii="Times New Roman" w:hAnsi="Times New Roman" w:cs="Times New Roman"/>
          <w:sz w:val="28"/>
          <w:szCs w:val="28"/>
        </w:rPr>
        <w:t>ПРИЛОЖЕНИЕ №</w:t>
      </w:r>
      <w:r>
        <w:rPr>
          <w:rFonts w:ascii="Times New Roman" w:hAnsi="Times New Roman" w:cs="Times New Roman"/>
          <w:sz w:val="28"/>
          <w:szCs w:val="28"/>
        </w:rPr>
        <w:t>5</w:t>
      </w:r>
    </w:p>
    <w:p w14:paraId="713441B3" w14:textId="47A956D4" w:rsidR="00EF0BF7" w:rsidRPr="00EF0BF7" w:rsidRDefault="00EF0BF7" w:rsidP="00EF0BF7">
      <w:pPr>
        <w:widowControl/>
        <w:spacing w:after="200" w:line="276" w:lineRule="auto"/>
        <w:jc w:val="center"/>
        <w:rPr>
          <w:rFonts w:ascii="Times New Roman" w:hAnsi="Times New Roman" w:cs="Times New Roman"/>
          <w:b/>
          <w:bCs/>
          <w:sz w:val="28"/>
          <w:szCs w:val="28"/>
        </w:rPr>
      </w:pPr>
      <w:r w:rsidRPr="00EF0BF7">
        <w:rPr>
          <w:rFonts w:ascii="Times New Roman" w:hAnsi="Times New Roman" w:cs="Times New Roman"/>
          <w:b/>
          <w:bCs/>
          <w:sz w:val="28"/>
          <w:szCs w:val="28"/>
        </w:rPr>
        <w:t>Участие обучающихся во Всероссийской олимпиаде школьников (обществознание)</w:t>
      </w:r>
    </w:p>
    <w:tbl>
      <w:tblPr>
        <w:tblStyle w:val="a5"/>
        <w:tblW w:w="0" w:type="auto"/>
        <w:tblInd w:w="559" w:type="dxa"/>
        <w:tblLook w:val="04A0" w:firstRow="1" w:lastRow="0" w:firstColumn="1" w:lastColumn="0" w:noHBand="0" w:noVBand="1"/>
      </w:tblPr>
      <w:tblGrid>
        <w:gridCol w:w="1866"/>
        <w:gridCol w:w="1913"/>
        <w:gridCol w:w="2367"/>
        <w:gridCol w:w="2100"/>
      </w:tblGrid>
      <w:tr w:rsidR="008565D8" w14:paraId="03ACF592" w14:textId="77777777" w:rsidTr="008565D8">
        <w:tc>
          <w:tcPr>
            <w:tcW w:w="1866" w:type="dxa"/>
          </w:tcPr>
          <w:p w14:paraId="5F31E916" w14:textId="7CC523C2" w:rsidR="008565D8" w:rsidRPr="00EF0BF7" w:rsidRDefault="008565D8" w:rsidP="00EF0BF7">
            <w:pPr>
              <w:jc w:val="center"/>
              <w:rPr>
                <w:rFonts w:ascii="Times New Roman" w:hAnsi="Times New Roman" w:cs="Times New Roman"/>
                <w:b/>
                <w:bCs/>
                <w:sz w:val="28"/>
                <w:szCs w:val="28"/>
              </w:rPr>
            </w:pPr>
            <w:r w:rsidRPr="00EF0BF7">
              <w:rPr>
                <w:rFonts w:ascii="Times New Roman" w:hAnsi="Times New Roman" w:cs="Times New Roman"/>
                <w:b/>
                <w:bCs/>
                <w:sz w:val="28"/>
                <w:szCs w:val="28"/>
              </w:rPr>
              <w:t>Кол-во учащихся</w:t>
            </w:r>
          </w:p>
          <w:p w14:paraId="6DD75640" w14:textId="3378598E" w:rsidR="008565D8" w:rsidRPr="00EF0BF7" w:rsidRDefault="008565D8" w:rsidP="00EF0BF7">
            <w:pPr>
              <w:jc w:val="center"/>
              <w:rPr>
                <w:rFonts w:ascii="Times New Roman" w:hAnsi="Times New Roman" w:cs="Times New Roman"/>
                <w:b/>
                <w:bCs/>
                <w:sz w:val="28"/>
                <w:szCs w:val="28"/>
              </w:rPr>
            </w:pPr>
            <w:r w:rsidRPr="00EF0BF7">
              <w:rPr>
                <w:rFonts w:ascii="Times New Roman" w:hAnsi="Times New Roman" w:cs="Times New Roman"/>
                <w:b/>
                <w:bCs/>
                <w:sz w:val="28"/>
                <w:szCs w:val="28"/>
              </w:rPr>
              <w:t>7-11 классов</w:t>
            </w:r>
          </w:p>
        </w:tc>
        <w:tc>
          <w:tcPr>
            <w:tcW w:w="1913" w:type="dxa"/>
          </w:tcPr>
          <w:p w14:paraId="7914D6B9" w14:textId="42F7714B" w:rsidR="008565D8" w:rsidRPr="00EF0BF7" w:rsidRDefault="008565D8" w:rsidP="00EF0BF7">
            <w:pPr>
              <w:jc w:val="center"/>
              <w:rPr>
                <w:rFonts w:ascii="Times New Roman" w:hAnsi="Times New Roman" w:cs="Times New Roman"/>
                <w:b/>
                <w:bCs/>
                <w:sz w:val="28"/>
                <w:szCs w:val="28"/>
              </w:rPr>
            </w:pPr>
            <w:r>
              <w:rPr>
                <w:rFonts w:ascii="Times New Roman" w:hAnsi="Times New Roman" w:cs="Times New Roman"/>
                <w:b/>
                <w:bCs/>
                <w:sz w:val="28"/>
                <w:szCs w:val="28"/>
              </w:rPr>
              <w:t>% участников школьного этапа</w:t>
            </w:r>
          </w:p>
        </w:tc>
        <w:tc>
          <w:tcPr>
            <w:tcW w:w="2367" w:type="dxa"/>
          </w:tcPr>
          <w:p w14:paraId="2F7E729E" w14:textId="7DAA938C" w:rsidR="008565D8" w:rsidRPr="00EF0BF7" w:rsidRDefault="008565D8" w:rsidP="00EF0BF7">
            <w:pPr>
              <w:jc w:val="center"/>
              <w:rPr>
                <w:rFonts w:ascii="Times New Roman" w:hAnsi="Times New Roman" w:cs="Times New Roman"/>
                <w:b/>
                <w:bCs/>
                <w:sz w:val="28"/>
                <w:szCs w:val="28"/>
              </w:rPr>
            </w:pPr>
            <w:r>
              <w:rPr>
                <w:rFonts w:ascii="Times New Roman" w:hAnsi="Times New Roman" w:cs="Times New Roman"/>
                <w:b/>
                <w:bCs/>
                <w:sz w:val="28"/>
                <w:szCs w:val="28"/>
              </w:rPr>
              <w:t xml:space="preserve">% участников </w:t>
            </w:r>
            <w:r>
              <w:rPr>
                <w:rFonts w:ascii="Times New Roman" w:hAnsi="Times New Roman" w:cs="Times New Roman"/>
                <w:b/>
                <w:bCs/>
                <w:sz w:val="28"/>
                <w:szCs w:val="28"/>
              </w:rPr>
              <w:t>муниципального</w:t>
            </w:r>
            <w:r>
              <w:rPr>
                <w:rFonts w:ascii="Times New Roman" w:hAnsi="Times New Roman" w:cs="Times New Roman"/>
                <w:b/>
                <w:bCs/>
                <w:sz w:val="28"/>
                <w:szCs w:val="28"/>
              </w:rPr>
              <w:t xml:space="preserve"> этапа</w:t>
            </w:r>
          </w:p>
        </w:tc>
        <w:tc>
          <w:tcPr>
            <w:tcW w:w="2100" w:type="dxa"/>
          </w:tcPr>
          <w:p w14:paraId="20FFD12C" w14:textId="0749069E" w:rsidR="008565D8" w:rsidRPr="00EF0BF7" w:rsidRDefault="008565D8" w:rsidP="00EF0BF7">
            <w:pPr>
              <w:jc w:val="center"/>
              <w:rPr>
                <w:rFonts w:ascii="Times New Roman" w:hAnsi="Times New Roman" w:cs="Times New Roman"/>
                <w:b/>
                <w:bCs/>
                <w:sz w:val="28"/>
                <w:szCs w:val="28"/>
              </w:rPr>
            </w:pPr>
            <w:r>
              <w:rPr>
                <w:rFonts w:ascii="Times New Roman" w:hAnsi="Times New Roman" w:cs="Times New Roman"/>
                <w:b/>
                <w:bCs/>
                <w:sz w:val="28"/>
                <w:szCs w:val="28"/>
              </w:rPr>
              <w:t xml:space="preserve">% участников </w:t>
            </w:r>
            <w:r>
              <w:rPr>
                <w:rFonts w:ascii="Times New Roman" w:hAnsi="Times New Roman" w:cs="Times New Roman"/>
                <w:b/>
                <w:bCs/>
                <w:sz w:val="28"/>
                <w:szCs w:val="28"/>
              </w:rPr>
              <w:t>регионального</w:t>
            </w:r>
            <w:r>
              <w:rPr>
                <w:rFonts w:ascii="Times New Roman" w:hAnsi="Times New Roman" w:cs="Times New Roman"/>
                <w:b/>
                <w:bCs/>
                <w:sz w:val="28"/>
                <w:szCs w:val="28"/>
              </w:rPr>
              <w:t xml:space="preserve"> этапа</w:t>
            </w:r>
          </w:p>
        </w:tc>
      </w:tr>
      <w:tr w:rsidR="008565D8" w14:paraId="04FE961B" w14:textId="77777777" w:rsidTr="008565D8">
        <w:tc>
          <w:tcPr>
            <w:tcW w:w="1866" w:type="dxa"/>
          </w:tcPr>
          <w:p w14:paraId="1D558303" w14:textId="61AFCBCB" w:rsidR="008565D8" w:rsidRDefault="008565D8" w:rsidP="008565D8">
            <w:pPr>
              <w:jc w:val="center"/>
              <w:rPr>
                <w:rFonts w:ascii="Times New Roman" w:hAnsi="Times New Roman" w:cs="Times New Roman"/>
                <w:sz w:val="28"/>
                <w:szCs w:val="28"/>
              </w:rPr>
            </w:pPr>
            <w:r>
              <w:rPr>
                <w:rFonts w:ascii="Times New Roman" w:hAnsi="Times New Roman" w:cs="Times New Roman"/>
                <w:sz w:val="28"/>
                <w:szCs w:val="28"/>
              </w:rPr>
              <w:t>128</w:t>
            </w:r>
          </w:p>
        </w:tc>
        <w:tc>
          <w:tcPr>
            <w:tcW w:w="1913" w:type="dxa"/>
          </w:tcPr>
          <w:p w14:paraId="748FBA91" w14:textId="2D5FD8FF" w:rsidR="008565D8" w:rsidRDefault="008565D8" w:rsidP="008565D8">
            <w:pPr>
              <w:jc w:val="center"/>
              <w:rPr>
                <w:rFonts w:ascii="Times New Roman" w:hAnsi="Times New Roman" w:cs="Times New Roman"/>
                <w:sz w:val="28"/>
                <w:szCs w:val="28"/>
              </w:rPr>
            </w:pPr>
            <w:r>
              <w:rPr>
                <w:rFonts w:ascii="Times New Roman" w:hAnsi="Times New Roman" w:cs="Times New Roman"/>
                <w:sz w:val="28"/>
                <w:szCs w:val="28"/>
              </w:rPr>
              <w:t>23%</w:t>
            </w:r>
          </w:p>
        </w:tc>
        <w:tc>
          <w:tcPr>
            <w:tcW w:w="2367" w:type="dxa"/>
          </w:tcPr>
          <w:p w14:paraId="48F53A85" w14:textId="4F8AA752" w:rsidR="008565D8" w:rsidRDefault="008565D8" w:rsidP="008565D8">
            <w:pPr>
              <w:jc w:val="center"/>
              <w:rPr>
                <w:rFonts w:ascii="Times New Roman" w:hAnsi="Times New Roman" w:cs="Times New Roman"/>
                <w:sz w:val="28"/>
                <w:szCs w:val="28"/>
              </w:rPr>
            </w:pPr>
            <w:r>
              <w:rPr>
                <w:rFonts w:ascii="Times New Roman" w:hAnsi="Times New Roman" w:cs="Times New Roman"/>
                <w:sz w:val="28"/>
                <w:szCs w:val="28"/>
              </w:rPr>
              <w:t>10%</w:t>
            </w:r>
          </w:p>
        </w:tc>
        <w:tc>
          <w:tcPr>
            <w:tcW w:w="2100" w:type="dxa"/>
          </w:tcPr>
          <w:p w14:paraId="02D2E540" w14:textId="110B3CD3" w:rsidR="008565D8" w:rsidRDefault="008565D8" w:rsidP="008565D8">
            <w:pPr>
              <w:jc w:val="center"/>
              <w:rPr>
                <w:rFonts w:ascii="Times New Roman" w:hAnsi="Times New Roman" w:cs="Times New Roman"/>
                <w:sz w:val="28"/>
                <w:szCs w:val="28"/>
              </w:rPr>
            </w:pPr>
            <w:r>
              <w:rPr>
                <w:rFonts w:ascii="Times New Roman" w:hAnsi="Times New Roman" w:cs="Times New Roman"/>
                <w:sz w:val="28"/>
                <w:szCs w:val="28"/>
              </w:rPr>
              <w:t>4%</w:t>
            </w:r>
          </w:p>
        </w:tc>
      </w:tr>
    </w:tbl>
    <w:p w14:paraId="12A4371F" w14:textId="77777777" w:rsidR="00EB3CAA" w:rsidRPr="00E05FCA" w:rsidRDefault="00EB3CAA" w:rsidP="00EB3CAA">
      <w:pPr>
        <w:jc w:val="right"/>
        <w:rPr>
          <w:rFonts w:ascii="Times New Roman" w:hAnsi="Times New Roman" w:cs="Times New Roman"/>
          <w:sz w:val="28"/>
          <w:szCs w:val="28"/>
        </w:rPr>
      </w:pPr>
    </w:p>
    <w:sectPr w:rsidR="00EB3CAA" w:rsidRPr="00E05FCA" w:rsidSect="001B0EE2">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1A13C" w14:textId="77777777" w:rsidR="00DD23F9" w:rsidRDefault="00DD23F9" w:rsidP="00956B92">
      <w:r>
        <w:separator/>
      </w:r>
    </w:p>
  </w:endnote>
  <w:endnote w:type="continuationSeparator" w:id="0">
    <w:p w14:paraId="3F77B9A2" w14:textId="77777777" w:rsidR="00DD23F9" w:rsidRDefault="00DD23F9" w:rsidP="0095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692092"/>
      <w:docPartObj>
        <w:docPartGallery w:val="Page Numbers (Bottom of Page)"/>
        <w:docPartUnique/>
      </w:docPartObj>
    </w:sdtPr>
    <w:sdtContent>
      <w:p w14:paraId="2F8346D2" w14:textId="01C6DBC6" w:rsidR="00956B92" w:rsidRDefault="00956B92">
        <w:pPr>
          <w:pStyle w:val="ac"/>
          <w:jc w:val="center"/>
        </w:pPr>
        <w:r>
          <w:fldChar w:fldCharType="begin"/>
        </w:r>
        <w:r>
          <w:instrText>PAGE   \* MERGEFORMAT</w:instrText>
        </w:r>
        <w:r>
          <w:fldChar w:fldCharType="separate"/>
        </w:r>
        <w:r>
          <w:t>2</w:t>
        </w:r>
        <w:r>
          <w:fldChar w:fldCharType="end"/>
        </w:r>
      </w:p>
    </w:sdtContent>
  </w:sdt>
  <w:p w14:paraId="51C1B566" w14:textId="77777777" w:rsidR="00956B92" w:rsidRDefault="00956B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46925" w14:textId="77777777" w:rsidR="00DD23F9" w:rsidRDefault="00DD23F9" w:rsidP="00956B92">
      <w:r>
        <w:separator/>
      </w:r>
    </w:p>
  </w:footnote>
  <w:footnote w:type="continuationSeparator" w:id="0">
    <w:p w14:paraId="277F5C68" w14:textId="77777777" w:rsidR="00DD23F9" w:rsidRDefault="00DD23F9" w:rsidP="0095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BF6E7710"/>
    <w:lvl w:ilvl="0" w:tplc="0F129C06">
      <w:start w:val="1"/>
      <w:numFmt w:val="decimal"/>
      <w:lvlText w:val="%1."/>
      <w:lvlJc w:val="left"/>
      <w:pPr>
        <w:ind w:left="-1015" w:firstLine="0"/>
      </w:pPr>
    </w:lvl>
    <w:lvl w:ilvl="1" w:tplc="251E5D64">
      <w:numFmt w:val="decimal"/>
      <w:lvlText w:val=""/>
      <w:lvlJc w:val="left"/>
      <w:pPr>
        <w:ind w:left="-1015" w:firstLine="0"/>
      </w:pPr>
    </w:lvl>
    <w:lvl w:ilvl="2" w:tplc="2A906264">
      <w:numFmt w:val="decimal"/>
      <w:lvlText w:val=""/>
      <w:lvlJc w:val="left"/>
      <w:pPr>
        <w:ind w:left="-1015" w:firstLine="0"/>
      </w:pPr>
    </w:lvl>
    <w:lvl w:ilvl="3" w:tplc="05E44E10">
      <w:numFmt w:val="decimal"/>
      <w:lvlText w:val=""/>
      <w:lvlJc w:val="left"/>
      <w:pPr>
        <w:ind w:left="-1015" w:firstLine="0"/>
      </w:pPr>
    </w:lvl>
    <w:lvl w:ilvl="4" w:tplc="4144485C">
      <w:numFmt w:val="decimal"/>
      <w:lvlText w:val=""/>
      <w:lvlJc w:val="left"/>
      <w:pPr>
        <w:ind w:left="-1015" w:firstLine="0"/>
      </w:pPr>
    </w:lvl>
    <w:lvl w:ilvl="5" w:tplc="5F3A9098">
      <w:numFmt w:val="decimal"/>
      <w:lvlText w:val=""/>
      <w:lvlJc w:val="left"/>
      <w:pPr>
        <w:ind w:left="-1015" w:firstLine="0"/>
      </w:pPr>
    </w:lvl>
    <w:lvl w:ilvl="6" w:tplc="88EA14EE">
      <w:numFmt w:val="decimal"/>
      <w:lvlText w:val=""/>
      <w:lvlJc w:val="left"/>
      <w:pPr>
        <w:ind w:left="-1015" w:firstLine="0"/>
      </w:pPr>
    </w:lvl>
    <w:lvl w:ilvl="7" w:tplc="4F249B82">
      <w:numFmt w:val="decimal"/>
      <w:lvlText w:val=""/>
      <w:lvlJc w:val="left"/>
      <w:pPr>
        <w:ind w:left="-1015" w:firstLine="0"/>
      </w:pPr>
    </w:lvl>
    <w:lvl w:ilvl="8" w:tplc="52B43B52">
      <w:numFmt w:val="decimal"/>
      <w:lvlText w:val=""/>
      <w:lvlJc w:val="left"/>
      <w:pPr>
        <w:ind w:left="-1015" w:firstLine="0"/>
      </w:pPr>
    </w:lvl>
  </w:abstractNum>
  <w:abstractNum w:abstractNumId="1" w15:restartNumberingAfterBreak="0">
    <w:nsid w:val="00006443"/>
    <w:multiLevelType w:val="hybridMultilevel"/>
    <w:tmpl w:val="F4E8151A"/>
    <w:lvl w:ilvl="0" w:tplc="D3480746">
      <w:start w:val="2"/>
      <w:numFmt w:val="decimal"/>
      <w:lvlText w:val="%1."/>
      <w:lvlJc w:val="left"/>
      <w:pPr>
        <w:ind w:left="0" w:firstLine="0"/>
      </w:pPr>
    </w:lvl>
    <w:lvl w:ilvl="1" w:tplc="560C782E">
      <w:numFmt w:val="decimal"/>
      <w:lvlText w:val=""/>
      <w:lvlJc w:val="left"/>
      <w:pPr>
        <w:ind w:left="0" w:firstLine="0"/>
      </w:pPr>
    </w:lvl>
    <w:lvl w:ilvl="2" w:tplc="1B6A0166">
      <w:numFmt w:val="decimal"/>
      <w:lvlText w:val=""/>
      <w:lvlJc w:val="left"/>
      <w:pPr>
        <w:ind w:left="0" w:firstLine="0"/>
      </w:pPr>
    </w:lvl>
    <w:lvl w:ilvl="3" w:tplc="106EAC5C">
      <w:numFmt w:val="decimal"/>
      <w:lvlText w:val=""/>
      <w:lvlJc w:val="left"/>
      <w:pPr>
        <w:ind w:left="0" w:firstLine="0"/>
      </w:pPr>
    </w:lvl>
    <w:lvl w:ilvl="4" w:tplc="B71AEF10">
      <w:numFmt w:val="decimal"/>
      <w:lvlText w:val=""/>
      <w:lvlJc w:val="left"/>
      <w:pPr>
        <w:ind w:left="0" w:firstLine="0"/>
      </w:pPr>
    </w:lvl>
    <w:lvl w:ilvl="5" w:tplc="BB2ABCBC">
      <w:numFmt w:val="decimal"/>
      <w:lvlText w:val=""/>
      <w:lvlJc w:val="left"/>
      <w:pPr>
        <w:ind w:left="0" w:firstLine="0"/>
      </w:pPr>
    </w:lvl>
    <w:lvl w:ilvl="6" w:tplc="F5CA1048">
      <w:numFmt w:val="decimal"/>
      <w:lvlText w:val=""/>
      <w:lvlJc w:val="left"/>
      <w:pPr>
        <w:ind w:left="0" w:firstLine="0"/>
      </w:pPr>
    </w:lvl>
    <w:lvl w:ilvl="7" w:tplc="1E5870AC">
      <w:numFmt w:val="decimal"/>
      <w:lvlText w:val=""/>
      <w:lvlJc w:val="left"/>
      <w:pPr>
        <w:ind w:left="0" w:firstLine="0"/>
      </w:pPr>
    </w:lvl>
    <w:lvl w:ilvl="8" w:tplc="F6B4163C">
      <w:numFmt w:val="decimal"/>
      <w:lvlText w:val=""/>
      <w:lvlJc w:val="left"/>
      <w:pPr>
        <w:ind w:left="0" w:firstLine="0"/>
      </w:pPr>
    </w:lvl>
  </w:abstractNum>
  <w:abstractNum w:abstractNumId="2" w15:restartNumberingAfterBreak="0">
    <w:nsid w:val="000066BB"/>
    <w:multiLevelType w:val="hybridMultilevel"/>
    <w:tmpl w:val="468CE618"/>
    <w:lvl w:ilvl="0" w:tplc="B96A97D4">
      <w:start w:val="3"/>
      <w:numFmt w:val="decimal"/>
      <w:lvlText w:val="%1."/>
      <w:lvlJc w:val="left"/>
      <w:pPr>
        <w:ind w:left="0" w:firstLine="0"/>
      </w:pPr>
    </w:lvl>
    <w:lvl w:ilvl="1" w:tplc="31F28794">
      <w:numFmt w:val="decimal"/>
      <w:lvlText w:val=""/>
      <w:lvlJc w:val="left"/>
      <w:pPr>
        <w:ind w:left="0" w:firstLine="0"/>
      </w:pPr>
    </w:lvl>
    <w:lvl w:ilvl="2" w:tplc="A3880C18">
      <w:numFmt w:val="decimal"/>
      <w:lvlText w:val=""/>
      <w:lvlJc w:val="left"/>
      <w:pPr>
        <w:ind w:left="0" w:firstLine="0"/>
      </w:pPr>
    </w:lvl>
    <w:lvl w:ilvl="3" w:tplc="713EC7BC">
      <w:numFmt w:val="decimal"/>
      <w:lvlText w:val=""/>
      <w:lvlJc w:val="left"/>
      <w:pPr>
        <w:ind w:left="0" w:firstLine="0"/>
      </w:pPr>
    </w:lvl>
    <w:lvl w:ilvl="4" w:tplc="24FC31AA">
      <w:numFmt w:val="decimal"/>
      <w:lvlText w:val=""/>
      <w:lvlJc w:val="left"/>
      <w:pPr>
        <w:ind w:left="0" w:firstLine="0"/>
      </w:pPr>
    </w:lvl>
    <w:lvl w:ilvl="5" w:tplc="D292B53C">
      <w:numFmt w:val="decimal"/>
      <w:lvlText w:val=""/>
      <w:lvlJc w:val="left"/>
      <w:pPr>
        <w:ind w:left="0" w:firstLine="0"/>
      </w:pPr>
    </w:lvl>
    <w:lvl w:ilvl="6" w:tplc="776CF1E2">
      <w:numFmt w:val="decimal"/>
      <w:lvlText w:val=""/>
      <w:lvlJc w:val="left"/>
      <w:pPr>
        <w:ind w:left="0" w:firstLine="0"/>
      </w:pPr>
    </w:lvl>
    <w:lvl w:ilvl="7" w:tplc="FD3A3802">
      <w:numFmt w:val="decimal"/>
      <w:lvlText w:val=""/>
      <w:lvlJc w:val="left"/>
      <w:pPr>
        <w:ind w:left="0" w:firstLine="0"/>
      </w:pPr>
    </w:lvl>
    <w:lvl w:ilvl="8" w:tplc="334A1A84">
      <w:numFmt w:val="decimal"/>
      <w:lvlText w:val=""/>
      <w:lvlJc w:val="left"/>
      <w:pPr>
        <w:ind w:left="0" w:firstLine="0"/>
      </w:pPr>
    </w:lvl>
  </w:abstractNum>
  <w:abstractNum w:abstractNumId="3" w15:restartNumberingAfterBreak="0">
    <w:nsid w:val="04C34956"/>
    <w:multiLevelType w:val="hybridMultilevel"/>
    <w:tmpl w:val="F67CBB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B13E1"/>
    <w:multiLevelType w:val="multilevel"/>
    <w:tmpl w:val="8B92DC20"/>
    <w:lvl w:ilvl="0">
      <w:start w:val="1"/>
      <w:numFmt w:val="decimal"/>
      <w:lvlText w:val="%1"/>
      <w:lvlJc w:val="left"/>
      <w:pPr>
        <w:ind w:left="360" w:hanging="360"/>
      </w:pPr>
      <w:rPr>
        <w:rFonts w:hint="default"/>
        <w:b/>
      </w:rPr>
    </w:lvl>
    <w:lvl w:ilvl="1">
      <w:start w:val="4"/>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5" w15:restartNumberingAfterBreak="0">
    <w:nsid w:val="0C054057"/>
    <w:multiLevelType w:val="hybridMultilevel"/>
    <w:tmpl w:val="D57A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349FB"/>
    <w:multiLevelType w:val="hybridMultilevel"/>
    <w:tmpl w:val="D8E20FB4"/>
    <w:lvl w:ilvl="0" w:tplc="C86E97E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E2EC6"/>
    <w:multiLevelType w:val="hybridMultilevel"/>
    <w:tmpl w:val="5C86F1A6"/>
    <w:lvl w:ilvl="0" w:tplc="024EE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163DB"/>
    <w:multiLevelType w:val="hybridMultilevel"/>
    <w:tmpl w:val="561CC9F0"/>
    <w:lvl w:ilvl="0" w:tplc="8236AF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82F2F"/>
    <w:multiLevelType w:val="hybridMultilevel"/>
    <w:tmpl w:val="D99CB0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5310A4"/>
    <w:multiLevelType w:val="hybridMultilevel"/>
    <w:tmpl w:val="1094578C"/>
    <w:lvl w:ilvl="0" w:tplc="024EE6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914A2F"/>
    <w:multiLevelType w:val="hybridMultilevel"/>
    <w:tmpl w:val="6C461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274D74"/>
    <w:multiLevelType w:val="hybridMultilevel"/>
    <w:tmpl w:val="DD709596"/>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1D1C7581"/>
    <w:multiLevelType w:val="hybridMultilevel"/>
    <w:tmpl w:val="5AA4C8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3B80F97"/>
    <w:multiLevelType w:val="hybridMultilevel"/>
    <w:tmpl w:val="8D903CC6"/>
    <w:lvl w:ilvl="0" w:tplc="9D9C020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8336B8"/>
    <w:multiLevelType w:val="hybridMultilevel"/>
    <w:tmpl w:val="74AEC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3C067F"/>
    <w:multiLevelType w:val="hybridMultilevel"/>
    <w:tmpl w:val="B5AAD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25126C"/>
    <w:multiLevelType w:val="hybridMultilevel"/>
    <w:tmpl w:val="FE048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634607"/>
    <w:multiLevelType w:val="multilevel"/>
    <w:tmpl w:val="56382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344A95"/>
    <w:multiLevelType w:val="hybridMultilevel"/>
    <w:tmpl w:val="07A0C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E748B9"/>
    <w:multiLevelType w:val="multilevel"/>
    <w:tmpl w:val="38849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4E2142"/>
    <w:multiLevelType w:val="hybridMultilevel"/>
    <w:tmpl w:val="15B29008"/>
    <w:lvl w:ilvl="0" w:tplc="03D8B7EA">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2107F0"/>
    <w:multiLevelType w:val="hybridMultilevel"/>
    <w:tmpl w:val="4790F75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415E6DE3"/>
    <w:multiLevelType w:val="multilevel"/>
    <w:tmpl w:val="DF98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2434B"/>
    <w:multiLevelType w:val="hybridMultilevel"/>
    <w:tmpl w:val="C6B49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3B1B03"/>
    <w:multiLevelType w:val="hybridMultilevel"/>
    <w:tmpl w:val="2CFE8866"/>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37E7488"/>
    <w:multiLevelType w:val="hybridMultilevel"/>
    <w:tmpl w:val="8FB49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FA7A0B"/>
    <w:multiLevelType w:val="hybridMultilevel"/>
    <w:tmpl w:val="94CE26C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F944D5"/>
    <w:multiLevelType w:val="hybridMultilevel"/>
    <w:tmpl w:val="8EEED3A8"/>
    <w:lvl w:ilvl="0" w:tplc="024EE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723B6D"/>
    <w:multiLevelType w:val="hybridMultilevel"/>
    <w:tmpl w:val="EA9E39FE"/>
    <w:lvl w:ilvl="0" w:tplc="C6C27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A35592"/>
    <w:multiLevelType w:val="hybridMultilevel"/>
    <w:tmpl w:val="38D49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61671E"/>
    <w:multiLevelType w:val="multilevel"/>
    <w:tmpl w:val="4CB4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1404D1"/>
    <w:multiLevelType w:val="hybridMultilevel"/>
    <w:tmpl w:val="EA520B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2581DA9"/>
    <w:multiLevelType w:val="hybridMultilevel"/>
    <w:tmpl w:val="F5A2DB82"/>
    <w:lvl w:ilvl="0" w:tplc="B858773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9D6941"/>
    <w:multiLevelType w:val="multilevel"/>
    <w:tmpl w:val="788E573A"/>
    <w:lvl w:ilvl="0">
      <w:start w:val="1"/>
      <w:numFmt w:val="decimal"/>
      <w:lvlText w:val="%1"/>
      <w:lvlJc w:val="left"/>
      <w:pPr>
        <w:ind w:left="360" w:hanging="360"/>
      </w:pPr>
      <w:rPr>
        <w:rFonts w:cs="Courier New" w:hint="default"/>
      </w:rPr>
    </w:lvl>
    <w:lvl w:ilvl="1">
      <w:start w:val="4"/>
      <w:numFmt w:val="decimal"/>
      <w:lvlText w:val="%1.%2"/>
      <w:lvlJc w:val="left"/>
      <w:pPr>
        <w:ind w:left="360" w:hanging="36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35" w15:restartNumberingAfterBreak="0">
    <w:nsid w:val="696761E4"/>
    <w:multiLevelType w:val="hybridMultilevel"/>
    <w:tmpl w:val="7A78C4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9FA6876"/>
    <w:multiLevelType w:val="multilevel"/>
    <w:tmpl w:val="7AB0192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A2733F9"/>
    <w:multiLevelType w:val="hybridMultilevel"/>
    <w:tmpl w:val="14E4D868"/>
    <w:lvl w:ilvl="0" w:tplc="2C50712A">
      <w:start w:val="1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ACA0E8F"/>
    <w:multiLevelType w:val="hybridMultilevel"/>
    <w:tmpl w:val="D146E2CE"/>
    <w:lvl w:ilvl="0" w:tplc="2C50712A">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D6F1906"/>
    <w:multiLevelType w:val="hybridMultilevel"/>
    <w:tmpl w:val="5FBAC2E0"/>
    <w:lvl w:ilvl="0" w:tplc="929AB084">
      <w:numFmt w:val="bullet"/>
      <w:lvlText w:val="•"/>
      <w:lvlJc w:val="left"/>
      <w:pPr>
        <w:ind w:left="870" w:hanging="5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0A57AD"/>
    <w:multiLevelType w:val="hybridMultilevel"/>
    <w:tmpl w:val="C3C01916"/>
    <w:lvl w:ilvl="0" w:tplc="82FC7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526618"/>
    <w:multiLevelType w:val="hybridMultilevel"/>
    <w:tmpl w:val="E026BD1C"/>
    <w:lvl w:ilvl="0" w:tplc="CDE8C408">
      <w:start w:val="1"/>
      <w:numFmt w:val="decimal"/>
      <w:lvlText w:val="%1."/>
      <w:lvlJc w:val="left"/>
      <w:pPr>
        <w:ind w:left="790" w:hanging="4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114555"/>
    <w:multiLevelType w:val="multilevel"/>
    <w:tmpl w:val="5C186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F7158"/>
    <w:multiLevelType w:val="hybridMultilevel"/>
    <w:tmpl w:val="8EA617A2"/>
    <w:lvl w:ilvl="0" w:tplc="4440D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6"/>
  </w:num>
  <w:num w:numId="3">
    <w:abstractNumId w:val="2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2"/>
    <w:lvlOverride w:ilvl="0">
      <w:startOverride w:val="3"/>
    </w:lvlOverride>
    <w:lvlOverride w:ilvl="1"/>
    <w:lvlOverride w:ilvl="2"/>
    <w:lvlOverride w:ilvl="3"/>
    <w:lvlOverride w:ilvl="4"/>
    <w:lvlOverride w:ilvl="5"/>
    <w:lvlOverride w:ilvl="6"/>
    <w:lvlOverride w:ilvl="7"/>
    <w:lvlOverride w:ilvl="8"/>
  </w:num>
  <w:num w:numId="7">
    <w:abstractNumId w:val="13"/>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0"/>
  </w:num>
  <w:num w:numId="11">
    <w:abstractNumId w:val="3"/>
  </w:num>
  <w:num w:numId="12">
    <w:abstractNumId w:val="8"/>
  </w:num>
  <w:num w:numId="13">
    <w:abstractNumId w:val="36"/>
  </w:num>
  <w:num w:numId="14">
    <w:abstractNumId w:val="15"/>
  </w:num>
  <w:num w:numId="15">
    <w:abstractNumId w:val="40"/>
  </w:num>
  <w:num w:numId="16">
    <w:abstractNumId w:val="33"/>
  </w:num>
  <w:num w:numId="17">
    <w:abstractNumId w:val="6"/>
  </w:num>
  <w:num w:numId="18">
    <w:abstractNumId w:val="39"/>
  </w:num>
  <w:num w:numId="19">
    <w:abstractNumId w:val="10"/>
  </w:num>
  <w:num w:numId="20">
    <w:abstractNumId w:val="38"/>
  </w:num>
  <w:num w:numId="21">
    <w:abstractNumId w:val="37"/>
  </w:num>
  <w:num w:numId="22">
    <w:abstractNumId w:val="9"/>
  </w:num>
  <w:num w:numId="23">
    <w:abstractNumId w:val="14"/>
  </w:num>
  <w:num w:numId="24">
    <w:abstractNumId w:val="35"/>
  </w:num>
  <w:num w:numId="25">
    <w:abstractNumId w:val="29"/>
  </w:num>
  <w:num w:numId="26">
    <w:abstractNumId w:val="7"/>
  </w:num>
  <w:num w:numId="27">
    <w:abstractNumId w:val="28"/>
  </w:num>
  <w:num w:numId="28">
    <w:abstractNumId w:val="5"/>
  </w:num>
  <w:num w:numId="29">
    <w:abstractNumId w:val="31"/>
    <w:lvlOverride w:ilvl="0">
      <w:startOverride w:val="1"/>
    </w:lvlOverride>
  </w:num>
  <w:num w:numId="30">
    <w:abstractNumId w:val="41"/>
  </w:num>
  <w:num w:numId="31">
    <w:abstractNumId w:val="25"/>
  </w:num>
  <w:num w:numId="32">
    <w:abstractNumId w:val="27"/>
  </w:num>
  <w:num w:numId="33">
    <w:abstractNumId w:val="20"/>
  </w:num>
  <w:num w:numId="34">
    <w:abstractNumId w:val="22"/>
  </w:num>
  <w:num w:numId="35">
    <w:abstractNumId w:val="17"/>
  </w:num>
  <w:num w:numId="36">
    <w:abstractNumId w:val="19"/>
  </w:num>
  <w:num w:numId="37">
    <w:abstractNumId w:val="26"/>
  </w:num>
  <w:num w:numId="38">
    <w:abstractNumId w:val="12"/>
  </w:num>
  <w:num w:numId="39">
    <w:abstractNumId w:val="18"/>
  </w:num>
  <w:num w:numId="40">
    <w:abstractNumId w:val="43"/>
  </w:num>
  <w:num w:numId="41">
    <w:abstractNumId w:val="4"/>
  </w:num>
  <w:num w:numId="42">
    <w:abstractNumId w:val="34"/>
  </w:num>
  <w:num w:numId="43">
    <w:abstractNumId w:val="2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EDA"/>
    <w:rsid w:val="00020D20"/>
    <w:rsid w:val="000456D4"/>
    <w:rsid w:val="000551D5"/>
    <w:rsid w:val="000A13A2"/>
    <w:rsid w:val="000A476A"/>
    <w:rsid w:val="000C3021"/>
    <w:rsid w:val="000E2E6B"/>
    <w:rsid w:val="00110A2B"/>
    <w:rsid w:val="00113C6F"/>
    <w:rsid w:val="001163BC"/>
    <w:rsid w:val="001322FF"/>
    <w:rsid w:val="00137395"/>
    <w:rsid w:val="00144C0F"/>
    <w:rsid w:val="00182D5E"/>
    <w:rsid w:val="001A1E45"/>
    <w:rsid w:val="001B0EE2"/>
    <w:rsid w:val="001C14C9"/>
    <w:rsid w:val="001E5FE9"/>
    <w:rsid w:val="002027FD"/>
    <w:rsid w:val="0021145E"/>
    <w:rsid w:val="0021359E"/>
    <w:rsid w:val="00225CC0"/>
    <w:rsid w:val="0024651F"/>
    <w:rsid w:val="00263D9B"/>
    <w:rsid w:val="002A5B65"/>
    <w:rsid w:val="002A5CCB"/>
    <w:rsid w:val="002B6A50"/>
    <w:rsid w:val="002C379C"/>
    <w:rsid w:val="003015DD"/>
    <w:rsid w:val="0032434B"/>
    <w:rsid w:val="00331C73"/>
    <w:rsid w:val="00332815"/>
    <w:rsid w:val="00356EFF"/>
    <w:rsid w:val="00390DD4"/>
    <w:rsid w:val="0040358D"/>
    <w:rsid w:val="00404D9F"/>
    <w:rsid w:val="00423911"/>
    <w:rsid w:val="00432FAE"/>
    <w:rsid w:val="004813F9"/>
    <w:rsid w:val="004857BB"/>
    <w:rsid w:val="004A3FD6"/>
    <w:rsid w:val="004C1B66"/>
    <w:rsid w:val="004E629B"/>
    <w:rsid w:val="004F2C93"/>
    <w:rsid w:val="004F6CFD"/>
    <w:rsid w:val="00511B0B"/>
    <w:rsid w:val="005557CB"/>
    <w:rsid w:val="0057660E"/>
    <w:rsid w:val="005A35F0"/>
    <w:rsid w:val="005B3AEC"/>
    <w:rsid w:val="005D0FED"/>
    <w:rsid w:val="005D4C53"/>
    <w:rsid w:val="005E1AD4"/>
    <w:rsid w:val="00616B8B"/>
    <w:rsid w:val="00635789"/>
    <w:rsid w:val="00666173"/>
    <w:rsid w:val="006A1B08"/>
    <w:rsid w:val="006B69ED"/>
    <w:rsid w:val="006E3C05"/>
    <w:rsid w:val="006F139D"/>
    <w:rsid w:val="007002B9"/>
    <w:rsid w:val="00746F9A"/>
    <w:rsid w:val="00772EDA"/>
    <w:rsid w:val="007A03B0"/>
    <w:rsid w:val="007F32EB"/>
    <w:rsid w:val="007F4856"/>
    <w:rsid w:val="00813BDC"/>
    <w:rsid w:val="008271F2"/>
    <w:rsid w:val="00855963"/>
    <w:rsid w:val="008565D8"/>
    <w:rsid w:val="00862ADE"/>
    <w:rsid w:val="00892E40"/>
    <w:rsid w:val="008A258A"/>
    <w:rsid w:val="008A465B"/>
    <w:rsid w:val="008D50EF"/>
    <w:rsid w:val="008D640D"/>
    <w:rsid w:val="008E154F"/>
    <w:rsid w:val="008E1688"/>
    <w:rsid w:val="008E2186"/>
    <w:rsid w:val="008E3093"/>
    <w:rsid w:val="008E5BEA"/>
    <w:rsid w:val="008F6EBA"/>
    <w:rsid w:val="00921807"/>
    <w:rsid w:val="00940124"/>
    <w:rsid w:val="00956B92"/>
    <w:rsid w:val="00961581"/>
    <w:rsid w:val="00961A36"/>
    <w:rsid w:val="00966688"/>
    <w:rsid w:val="0096751B"/>
    <w:rsid w:val="00972D20"/>
    <w:rsid w:val="009A10A8"/>
    <w:rsid w:val="009A2FF3"/>
    <w:rsid w:val="009B5DB9"/>
    <w:rsid w:val="009C1901"/>
    <w:rsid w:val="009D4317"/>
    <w:rsid w:val="009F1CF3"/>
    <w:rsid w:val="009F7D74"/>
    <w:rsid w:val="00A13D10"/>
    <w:rsid w:val="00A37635"/>
    <w:rsid w:val="00A709BA"/>
    <w:rsid w:val="00AA0DF0"/>
    <w:rsid w:val="00AC0F26"/>
    <w:rsid w:val="00AC6711"/>
    <w:rsid w:val="00AD23BA"/>
    <w:rsid w:val="00B04A7A"/>
    <w:rsid w:val="00B14B2E"/>
    <w:rsid w:val="00B56D7B"/>
    <w:rsid w:val="00B87754"/>
    <w:rsid w:val="00B9585A"/>
    <w:rsid w:val="00BD5F22"/>
    <w:rsid w:val="00C10113"/>
    <w:rsid w:val="00C36D03"/>
    <w:rsid w:val="00C42EE8"/>
    <w:rsid w:val="00C47A0F"/>
    <w:rsid w:val="00C55F85"/>
    <w:rsid w:val="00CA5C7D"/>
    <w:rsid w:val="00CA60E8"/>
    <w:rsid w:val="00CA7310"/>
    <w:rsid w:val="00D155DB"/>
    <w:rsid w:val="00D26457"/>
    <w:rsid w:val="00D800F1"/>
    <w:rsid w:val="00DC18C0"/>
    <w:rsid w:val="00DD23F9"/>
    <w:rsid w:val="00DD47FE"/>
    <w:rsid w:val="00DF3BED"/>
    <w:rsid w:val="00E01E19"/>
    <w:rsid w:val="00E04883"/>
    <w:rsid w:val="00E05FCA"/>
    <w:rsid w:val="00E0744C"/>
    <w:rsid w:val="00E127FE"/>
    <w:rsid w:val="00E51771"/>
    <w:rsid w:val="00E53B26"/>
    <w:rsid w:val="00E602F3"/>
    <w:rsid w:val="00E817D5"/>
    <w:rsid w:val="00E9608E"/>
    <w:rsid w:val="00E97F35"/>
    <w:rsid w:val="00EB3CAA"/>
    <w:rsid w:val="00EE6145"/>
    <w:rsid w:val="00EF0BF7"/>
    <w:rsid w:val="00EF390E"/>
    <w:rsid w:val="00F270FE"/>
    <w:rsid w:val="00F50BCE"/>
    <w:rsid w:val="00F71DCB"/>
    <w:rsid w:val="00F92495"/>
    <w:rsid w:val="00FA2CF2"/>
    <w:rsid w:val="00FB2760"/>
    <w:rsid w:val="00FC42BF"/>
    <w:rsid w:val="00FD1760"/>
    <w:rsid w:val="00FE3EF5"/>
    <w:rsid w:val="00FF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2731"/>
  <w15:docId w15:val="{AA3E05D3-489D-4D5C-B6F6-D8E2CFEF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7BB"/>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7BB"/>
    <w:rPr>
      <w:color w:val="000000"/>
      <w:u w:val="single"/>
    </w:rPr>
  </w:style>
  <w:style w:type="paragraph" w:styleId="a4">
    <w:name w:val="Normal (Web)"/>
    <w:basedOn w:val="a"/>
    <w:uiPriority w:val="99"/>
    <w:unhideWhenUsed/>
    <w:rsid w:val="00616B8B"/>
    <w:pPr>
      <w:widowControl/>
      <w:spacing w:before="100" w:beforeAutospacing="1" w:after="100" w:afterAutospacing="1"/>
    </w:pPr>
    <w:rPr>
      <w:rFonts w:ascii="Times New Roman" w:hAnsi="Times New Roman" w:cs="Times New Roman"/>
      <w:color w:val="auto"/>
    </w:rPr>
  </w:style>
  <w:style w:type="table" w:styleId="a5">
    <w:name w:val="Table Grid"/>
    <w:basedOn w:val="a1"/>
    <w:uiPriority w:val="59"/>
    <w:rsid w:val="0061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МОН"/>
    <w:basedOn w:val="a"/>
    <w:rsid w:val="00C36D03"/>
    <w:pPr>
      <w:widowControl/>
      <w:spacing w:line="360" w:lineRule="auto"/>
      <w:ind w:firstLine="709"/>
      <w:jc w:val="both"/>
    </w:pPr>
    <w:rPr>
      <w:rFonts w:ascii="Times New Roman" w:eastAsia="Calibri" w:hAnsi="Times New Roman" w:cs="Times New Roman"/>
      <w:color w:val="auto"/>
      <w:sz w:val="28"/>
    </w:rPr>
  </w:style>
  <w:style w:type="paragraph" w:customStyle="1" w:styleId="21">
    <w:name w:val="Средняя сетка 21"/>
    <w:rsid w:val="00C36D03"/>
    <w:pPr>
      <w:spacing w:after="0" w:line="240" w:lineRule="auto"/>
    </w:pPr>
    <w:rPr>
      <w:rFonts w:ascii="Calibri" w:eastAsia="Times New Roman" w:hAnsi="Calibri" w:cs="Times New Roman"/>
    </w:rPr>
  </w:style>
  <w:style w:type="paragraph" w:customStyle="1" w:styleId="1">
    <w:name w:val="Абзац списка1"/>
    <w:basedOn w:val="a"/>
    <w:uiPriority w:val="99"/>
    <w:qFormat/>
    <w:rsid w:val="00356EFF"/>
    <w:pPr>
      <w:widowControl/>
      <w:spacing w:after="200" w:line="276" w:lineRule="auto"/>
      <w:ind w:left="720"/>
    </w:pPr>
    <w:rPr>
      <w:rFonts w:ascii="Calibri" w:eastAsia="Calibri" w:hAnsi="Calibri" w:cs="Calibri"/>
      <w:color w:val="auto"/>
      <w:sz w:val="22"/>
      <w:szCs w:val="22"/>
      <w:lang w:eastAsia="en-US"/>
    </w:rPr>
  </w:style>
  <w:style w:type="paragraph" w:styleId="a7">
    <w:name w:val="List Paragraph"/>
    <w:basedOn w:val="a"/>
    <w:uiPriority w:val="34"/>
    <w:qFormat/>
    <w:rsid w:val="00356EFF"/>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8">
    <w:name w:val="Balloon Text"/>
    <w:basedOn w:val="a"/>
    <w:link w:val="a9"/>
    <w:uiPriority w:val="99"/>
    <w:semiHidden/>
    <w:unhideWhenUsed/>
    <w:rsid w:val="008271F2"/>
    <w:rPr>
      <w:rFonts w:ascii="Arial" w:hAnsi="Arial" w:cs="Arial"/>
      <w:sz w:val="16"/>
      <w:szCs w:val="16"/>
    </w:rPr>
  </w:style>
  <w:style w:type="character" w:customStyle="1" w:styleId="a9">
    <w:name w:val="Текст выноски Знак"/>
    <w:basedOn w:val="a0"/>
    <w:link w:val="a8"/>
    <w:uiPriority w:val="99"/>
    <w:semiHidden/>
    <w:rsid w:val="008271F2"/>
    <w:rPr>
      <w:rFonts w:ascii="Arial" w:eastAsia="Times New Roman" w:hAnsi="Arial" w:cs="Arial"/>
      <w:color w:val="000000"/>
      <w:sz w:val="16"/>
      <w:szCs w:val="16"/>
      <w:lang w:eastAsia="ru-RU"/>
    </w:rPr>
  </w:style>
  <w:style w:type="paragraph" w:customStyle="1" w:styleId="c0">
    <w:name w:val="c0"/>
    <w:basedOn w:val="a"/>
    <w:rsid w:val="00FD1760"/>
    <w:pPr>
      <w:widowControl/>
      <w:spacing w:before="100" w:beforeAutospacing="1" w:after="100" w:afterAutospacing="1"/>
    </w:pPr>
    <w:rPr>
      <w:rFonts w:ascii="Times New Roman" w:hAnsi="Times New Roman" w:cs="Times New Roman"/>
      <w:color w:val="auto"/>
    </w:rPr>
  </w:style>
  <w:style w:type="character" w:customStyle="1" w:styleId="c2">
    <w:name w:val="c2"/>
    <w:basedOn w:val="a0"/>
    <w:rsid w:val="00FD1760"/>
  </w:style>
  <w:style w:type="paragraph" w:styleId="aa">
    <w:name w:val="header"/>
    <w:basedOn w:val="a"/>
    <w:link w:val="ab"/>
    <w:uiPriority w:val="99"/>
    <w:unhideWhenUsed/>
    <w:rsid w:val="00956B92"/>
    <w:pPr>
      <w:tabs>
        <w:tab w:val="center" w:pos="4677"/>
        <w:tab w:val="right" w:pos="9355"/>
      </w:tabs>
    </w:pPr>
  </w:style>
  <w:style w:type="character" w:customStyle="1" w:styleId="ab">
    <w:name w:val="Верхний колонтитул Знак"/>
    <w:basedOn w:val="a0"/>
    <w:link w:val="aa"/>
    <w:uiPriority w:val="99"/>
    <w:rsid w:val="00956B92"/>
    <w:rPr>
      <w:rFonts w:ascii="Courier New" w:eastAsia="Times New Roman" w:hAnsi="Courier New" w:cs="Courier New"/>
      <w:color w:val="000000"/>
      <w:sz w:val="24"/>
      <w:szCs w:val="24"/>
      <w:lang w:eastAsia="ru-RU"/>
    </w:rPr>
  </w:style>
  <w:style w:type="paragraph" w:styleId="ac">
    <w:name w:val="footer"/>
    <w:basedOn w:val="a"/>
    <w:link w:val="ad"/>
    <w:uiPriority w:val="99"/>
    <w:unhideWhenUsed/>
    <w:rsid w:val="00956B92"/>
    <w:pPr>
      <w:tabs>
        <w:tab w:val="center" w:pos="4677"/>
        <w:tab w:val="right" w:pos="9355"/>
      </w:tabs>
    </w:pPr>
  </w:style>
  <w:style w:type="character" w:customStyle="1" w:styleId="ad">
    <w:name w:val="Нижний колонтитул Знак"/>
    <w:basedOn w:val="a0"/>
    <w:link w:val="ac"/>
    <w:uiPriority w:val="99"/>
    <w:rsid w:val="00956B92"/>
    <w:rPr>
      <w:rFonts w:ascii="Courier New" w:eastAsia="Times New Roman" w:hAnsi="Courier New" w:cs="Courier New"/>
      <w:color w:val="000000"/>
      <w:sz w:val="24"/>
      <w:szCs w:val="24"/>
      <w:lang w:eastAsia="ru-RU"/>
    </w:rPr>
  </w:style>
  <w:style w:type="table" w:customStyle="1" w:styleId="10">
    <w:name w:val="Сетка таблицы1"/>
    <w:basedOn w:val="a1"/>
    <w:next w:val="a5"/>
    <w:uiPriority w:val="59"/>
    <w:rsid w:val="00EB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3360">
      <w:bodyDiv w:val="1"/>
      <w:marLeft w:val="0"/>
      <w:marRight w:val="0"/>
      <w:marTop w:val="0"/>
      <w:marBottom w:val="0"/>
      <w:divBdr>
        <w:top w:val="none" w:sz="0" w:space="0" w:color="auto"/>
        <w:left w:val="none" w:sz="0" w:space="0" w:color="auto"/>
        <w:bottom w:val="none" w:sz="0" w:space="0" w:color="auto"/>
        <w:right w:val="none" w:sz="0" w:space="0" w:color="auto"/>
      </w:divBdr>
    </w:div>
    <w:div w:id="414059666">
      <w:bodyDiv w:val="1"/>
      <w:marLeft w:val="0"/>
      <w:marRight w:val="0"/>
      <w:marTop w:val="0"/>
      <w:marBottom w:val="0"/>
      <w:divBdr>
        <w:top w:val="none" w:sz="0" w:space="0" w:color="auto"/>
        <w:left w:val="none" w:sz="0" w:space="0" w:color="auto"/>
        <w:bottom w:val="none" w:sz="0" w:space="0" w:color="auto"/>
        <w:right w:val="none" w:sz="0" w:space="0" w:color="auto"/>
      </w:divBdr>
    </w:div>
    <w:div w:id="644702379">
      <w:bodyDiv w:val="1"/>
      <w:marLeft w:val="0"/>
      <w:marRight w:val="0"/>
      <w:marTop w:val="0"/>
      <w:marBottom w:val="0"/>
      <w:divBdr>
        <w:top w:val="none" w:sz="0" w:space="0" w:color="auto"/>
        <w:left w:val="none" w:sz="0" w:space="0" w:color="auto"/>
        <w:bottom w:val="none" w:sz="0" w:space="0" w:color="auto"/>
        <w:right w:val="none" w:sz="0" w:space="0" w:color="auto"/>
      </w:divBdr>
      <w:divsChild>
        <w:div w:id="1246374485">
          <w:marLeft w:val="0"/>
          <w:marRight w:val="0"/>
          <w:marTop w:val="0"/>
          <w:marBottom w:val="0"/>
          <w:divBdr>
            <w:top w:val="none" w:sz="0" w:space="0" w:color="auto"/>
            <w:left w:val="none" w:sz="0" w:space="0" w:color="auto"/>
            <w:bottom w:val="none" w:sz="0" w:space="0" w:color="auto"/>
            <w:right w:val="none" w:sz="0" w:space="0" w:color="auto"/>
          </w:divBdr>
        </w:div>
        <w:div w:id="70737804">
          <w:marLeft w:val="0"/>
          <w:marRight w:val="0"/>
          <w:marTop w:val="0"/>
          <w:marBottom w:val="0"/>
          <w:divBdr>
            <w:top w:val="none" w:sz="0" w:space="0" w:color="auto"/>
            <w:left w:val="none" w:sz="0" w:space="0" w:color="auto"/>
            <w:bottom w:val="none" w:sz="0" w:space="0" w:color="auto"/>
            <w:right w:val="none" w:sz="0" w:space="0" w:color="auto"/>
          </w:divBdr>
        </w:div>
        <w:div w:id="393939337">
          <w:marLeft w:val="0"/>
          <w:marRight w:val="0"/>
          <w:marTop w:val="0"/>
          <w:marBottom w:val="0"/>
          <w:divBdr>
            <w:top w:val="none" w:sz="0" w:space="0" w:color="auto"/>
            <w:left w:val="none" w:sz="0" w:space="0" w:color="auto"/>
            <w:bottom w:val="none" w:sz="0" w:space="0" w:color="auto"/>
            <w:right w:val="none" w:sz="0" w:space="0" w:color="auto"/>
          </w:divBdr>
        </w:div>
        <w:div w:id="1610745249">
          <w:marLeft w:val="0"/>
          <w:marRight w:val="0"/>
          <w:marTop w:val="0"/>
          <w:marBottom w:val="0"/>
          <w:divBdr>
            <w:top w:val="none" w:sz="0" w:space="0" w:color="auto"/>
            <w:left w:val="none" w:sz="0" w:space="0" w:color="auto"/>
            <w:bottom w:val="none" w:sz="0" w:space="0" w:color="auto"/>
            <w:right w:val="none" w:sz="0" w:space="0" w:color="auto"/>
          </w:divBdr>
        </w:div>
        <w:div w:id="14580641">
          <w:marLeft w:val="0"/>
          <w:marRight w:val="0"/>
          <w:marTop w:val="0"/>
          <w:marBottom w:val="0"/>
          <w:divBdr>
            <w:top w:val="none" w:sz="0" w:space="0" w:color="auto"/>
            <w:left w:val="none" w:sz="0" w:space="0" w:color="auto"/>
            <w:bottom w:val="none" w:sz="0" w:space="0" w:color="auto"/>
            <w:right w:val="none" w:sz="0" w:space="0" w:color="auto"/>
          </w:divBdr>
        </w:div>
        <w:div w:id="1951694353">
          <w:marLeft w:val="0"/>
          <w:marRight w:val="0"/>
          <w:marTop w:val="0"/>
          <w:marBottom w:val="0"/>
          <w:divBdr>
            <w:top w:val="none" w:sz="0" w:space="0" w:color="auto"/>
            <w:left w:val="none" w:sz="0" w:space="0" w:color="auto"/>
            <w:bottom w:val="none" w:sz="0" w:space="0" w:color="auto"/>
            <w:right w:val="none" w:sz="0" w:space="0" w:color="auto"/>
          </w:divBdr>
        </w:div>
        <w:div w:id="242683855">
          <w:marLeft w:val="0"/>
          <w:marRight w:val="0"/>
          <w:marTop w:val="0"/>
          <w:marBottom w:val="0"/>
          <w:divBdr>
            <w:top w:val="none" w:sz="0" w:space="0" w:color="auto"/>
            <w:left w:val="none" w:sz="0" w:space="0" w:color="auto"/>
            <w:bottom w:val="none" w:sz="0" w:space="0" w:color="auto"/>
            <w:right w:val="none" w:sz="0" w:space="0" w:color="auto"/>
          </w:divBdr>
        </w:div>
        <w:div w:id="2110269416">
          <w:marLeft w:val="0"/>
          <w:marRight w:val="0"/>
          <w:marTop w:val="0"/>
          <w:marBottom w:val="0"/>
          <w:divBdr>
            <w:top w:val="none" w:sz="0" w:space="0" w:color="auto"/>
            <w:left w:val="none" w:sz="0" w:space="0" w:color="auto"/>
            <w:bottom w:val="none" w:sz="0" w:space="0" w:color="auto"/>
            <w:right w:val="none" w:sz="0" w:space="0" w:color="auto"/>
          </w:divBdr>
        </w:div>
        <w:div w:id="2072729585">
          <w:marLeft w:val="0"/>
          <w:marRight w:val="0"/>
          <w:marTop w:val="0"/>
          <w:marBottom w:val="0"/>
          <w:divBdr>
            <w:top w:val="none" w:sz="0" w:space="0" w:color="auto"/>
            <w:left w:val="none" w:sz="0" w:space="0" w:color="auto"/>
            <w:bottom w:val="none" w:sz="0" w:space="0" w:color="auto"/>
            <w:right w:val="none" w:sz="0" w:space="0" w:color="auto"/>
          </w:divBdr>
        </w:div>
        <w:div w:id="1498381746">
          <w:marLeft w:val="0"/>
          <w:marRight w:val="0"/>
          <w:marTop w:val="0"/>
          <w:marBottom w:val="0"/>
          <w:divBdr>
            <w:top w:val="none" w:sz="0" w:space="0" w:color="auto"/>
            <w:left w:val="none" w:sz="0" w:space="0" w:color="auto"/>
            <w:bottom w:val="none" w:sz="0" w:space="0" w:color="auto"/>
            <w:right w:val="none" w:sz="0" w:space="0" w:color="auto"/>
          </w:divBdr>
        </w:div>
        <w:div w:id="1114397429">
          <w:marLeft w:val="0"/>
          <w:marRight w:val="0"/>
          <w:marTop w:val="0"/>
          <w:marBottom w:val="0"/>
          <w:divBdr>
            <w:top w:val="none" w:sz="0" w:space="0" w:color="auto"/>
            <w:left w:val="none" w:sz="0" w:space="0" w:color="auto"/>
            <w:bottom w:val="none" w:sz="0" w:space="0" w:color="auto"/>
            <w:right w:val="none" w:sz="0" w:space="0" w:color="auto"/>
          </w:divBdr>
        </w:div>
        <w:div w:id="329525306">
          <w:marLeft w:val="0"/>
          <w:marRight w:val="0"/>
          <w:marTop w:val="0"/>
          <w:marBottom w:val="0"/>
          <w:divBdr>
            <w:top w:val="none" w:sz="0" w:space="0" w:color="auto"/>
            <w:left w:val="none" w:sz="0" w:space="0" w:color="auto"/>
            <w:bottom w:val="none" w:sz="0" w:space="0" w:color="auto"/>
            <w:right w:val="none" w:sz="0" w:space="0" w:color="auto"/>
          </w:divBdr>
        </w:div>
        <w:div w:id="1366101601">
          <w:marLeft w:val="0"/>
          <w:marRight w:val="0"/>
          <w:marTop w:val="0"/>
          <w:marBottom w:val="0"/>
          <w:divBdr>
            <w:top w:val="none" w:sz="0" w:space="0" w:color="auto"/>
            <w:left w:val="none" w:sz="0" w:space="0" w:color="auto"/>
            <w:bottom w:val="none" w:sz="0" w:space="0" w:color="auto"/>
            <w:right w:val="none" w:sz="0" w:space="0" w:color="auto"/>
          </w:divBdr>
        </w:div>
        <w:div w:id="966467956">
          <w:marLeft w:val="0"/>
          <w:marRight w:val="0"/>
          <w:marTop w:val="0"/>
          <w:marBottom w:val="0"/>
          <w:divBdr>
            <w:top w:val="none" w:sz="0" w:space="0" w:color="auto"/>
            <w:left w:val="none" w:sz="0" w:space="0" w:color="auto"/>
            <w:bottom w:val="none" w:sz="0" w:space="0" w:color="auto"/>
            <w:right w:val="none" w:sz="0" w:space="0" w:color="auto"/>
          </w:divBdr>
        </w:div>
        <w:div w:id="2048748844">
          <w:marLeft w:val="0"/>
          <w:marRight w:val="0"/>
          <w:marTop w:val="0"/>
          <w:marBottom w:val="0"/>
          <w:divBdr>
            <w:top w:val="none" w:sz="0" w:space="0" w:color="auto"/>
            <w:left w:val="none" w:sz="0" w:space="0" w:color="auto"/>
            <w:bottom w:val="none" w:sz="0" w:space="0" w:color="auto"/>
            <w:right w:val="none" w:sz="0" w:space="0" w:color="auto"/>
          </w:divBdr>
        </w:div>
        <w:div w:id="1582442926">
          <w:marLeft w:val="0"/>
          <w:marRight w:val="0"/>
          <w:marTop w:val="0"/>
          <w:marBottom w:val="0"/>
          <w:divBdr>
            <w:top w:val="none" w:sz="0" w:space="0" w:color="auto"/>
            <w:left w:val="none" w:sz="0" w:space="0" w:color="auto"/>
            <w:bottom w:val="none" w:sz="0" w:space="0" w:color="auto"/>
            <w:right w:val="none" w:sz="0" w:space="0" w:color="auto"/>
          </w:divBdr>
        </w:div>
        <w:div w:id="60299594">
          <w:marLeft w:val="0"/>
          <w:marRight w:val="0"/>
          <w:marTop w:val="0"/>
          <w:marBottom w:val="0"/>
          <w:divBdr>
            <w:top w:val="none" w:sz="0" w:space="0" w:color="auto"/>
            <w:left w:val="none" w:sz="0" w:space="0" w:color="auto"/>
            <w:bottom w:val="none" w:sz="0" w:space="0" w:color="auto"/>
            <w:right w:val="none" w:sz="0" w:space="0" w:color="auto"/>
          </w:divBdr>
        </w:div>
        <w:div w:id="1199388836">
          <w:marLeft w:val="0"/>
          <w:marRight w:val="0"/>
          <w:marTop w:val="0"/>
          <w:marBottom w:val="0"/>
          <w:divBdr>
            <w:top w:val="none" w:sz="0" w:space="0" w:color="auto"/>
            <w:left w:val="none" w:sz="0" w:space="0" w:color="auto"/>
            <w:bottom w:val="none" w:sz="0" w:space="0" w:color="auto"/>
            <w:right w:val="none" w:sz="0" w:space="0" w:color="auto"/>
          </w:divBdr>
        </w:div>
        <w:div w:id="177962050">
          <w:marLeft w:val="0"/>
          <w:marRight w:val="0"/>
          <w:marTop w:val="0"/>
          <w:marBottom w:val="0"/>
          <w:divBdr>
            <w:top w:val="none" w:sz="0" w:space="0" w:color="auto"/>
            <w:left w:val="none" w:sz="0" w:space="0" w:color="auto"/>
            <w:bottom w:val="none" w:sz="0" w:space="0" w:color="auto"/>
            <w:right w:val="none" w:sz="0" w:space="0" w:color="auto"/>
          </w:divBdr>
        </w:div>
        <w:div w:id="638221271">
          <w:marLeft w:val="0"/>
          <w:marRight w:val="0"/>
          <w:marTop w:val="0"/>
          <w:marBottom w:val="0"/>
          <w:divBdr>
            <w:top w:val="none" w:sz="0" w:space="0" w:color="auto"/>
            <w:left w:val="none" w:sz="0" w:space="0" w:color="auto"/>
            <w:bottom w:val="none" w:sz="0" w:space="0" w:color="auto"/>
            <w:right w:val="none" w:sz="0" w:space="0" w:color="auto"/>
          </w:divBdr>
        </w:div>
        <w:div w:id="434516408">
          <w:marLeft w:val="0"/>
          <w:marRight w:val="0"/>
          <w:marTop w:val="0"/>
          <w:marBottom w:val="0"/>
          <w:divBdr>
            <w:top w:val="none" w:sz="0" w:space="0" w:color="auto"/>
            <w:left w:val="none" w:sz="0" w:space="0" w:color="auto"/>
            <w:bottom w:val="none" w:sz="0" w:space="0" w:color="auto"/>
            <w:right w:val="none" w:sz="0" w:space="0" w:color="auto"/>
          </w:divBdr>
        </w:div>
        <w:div w:id="32729537">
          <w:marLeft w:val="0"/>
          <w:marRight w:val="0"/>
          <w:marTop w:val="0"/>
          <w:marBottom w:val="0"/>
          <w:divBdr>
            <w:top w:val="none" w:sz="0" w:space="0" w:color="auto"/>
            <w:left w:val="none" w:sz="0" w:space="0" w:color="auto"/>
            <w:bottom w:val="none" w:sz="0" w:space="0" w:color="auto"/>
            <w:right w:val="none" w:sz="0" w:space="0" w:color="auto"/>
          </w:divBdr>
        </w:div>
        <w:div w:id="905803768">
          <w:marLeft w:val="0"/>
          <w:marRight w:val="0"/>
          <w:marTop w:val="0"/>
          <w:marBottom w:val="0"/>
          <w:divBdr>
            <w:top w:val="none" w:sz="0" w:space="0" w:color="auto"/>
            <w:left w:val="none" w:sz="0" w:space="0" w:color="auto"/>
            <w:bottom w:val="none" w:sz="0" w:space="0" w:color="auto"/>
            <w:right w:val="none" w:sz="0" w:space="0" w:color="auto"/>
          </w:divBdr>
        </w:div>
        <w:div w:id="291786428">
          <w:marLeft w:val="0"/>
          <w:marRight w:val="0"/>
          <w:marTop w:val="0"/>
          <w:marBottom w:val="0"/>
          <w:divBdr>
            <w:top w:val="none" w:sz="0" w:space="0" w:color="auto"/>
            <w:left w:val="none" w:sz="0" w:space="0" w:color="auto"/>
            <w:bottom w:val="none" w:sz="0" w:space="0" w:color="auto"/>
            <w:right w:val="none" w:sz="0" w:space="0" w:color="auto"/>
          </w:divBdr>
        </w:div>
        <w:div w:id="252905766">
          <w:marLeft w:val="0"/>
          <w:marRight w:val="0"/>
          <w:marTop w:val="0"/>
          <w:marBottom w:val="0"/>
          <w:divBdr>
            <w:top w:val="none" w:sz="0" w:space="0" w:color="auto"/>
            <w:left w:val="none" w:sz="0" w:space="0" w:color="auto"/>
            <w:bottom w:val="none" w:sz="0" w:space="0" w:color="auto"/>
            <w:right w:val="none" w:sz="0" w:space="0" w:color="auto"/>
          </w:divBdr>
        </w:div>
        <w:div w:id="129831874">
          <w:marLeft w:val="0"/>
          <w:marRight w:val="0"/>
          <w:marTop w:val="0"/>
          <w:marBottom w:val="0"/>
          <w:divBdr>
            <w:top w:val="none" w:sz="0" w:space="0" w:color="auto"/>
            <w:left w:val="none" w:sz="0" w:space="0" w:color="auto"/>
            <w:bottom w:val="none" w:sz="0" w:space="0" w:color="auto"/>
            <w:right w:val="none" w:sz="0" w:space="0" w:color="auto"/>
          </w:divBdr>
        </w:div>
        <w:div w:id="2072774127">
          <w:marLeft w:val="0"/>
          <w:marRight w:val="0"/>
          <w:marTop w:val="0"/>
          <w:marBottom w:val="0"/>
          <w:divBdr>
            <w:top w:val="none" w:sz="0" w:space="0" w:color="auto"/>
            <w:left w:val="none" w:sz="0" w:space="0" w:color="auto"/>
            <w:bottom w:val="none" w:sz="0" w:space="0" w:color="auto"/>
            <w:right w:val="none" w:sz="0" w:space="0" w:color="auto"/>
          </w:divBdr>
        </w:div>
        <w:div w:id="894194745">
          <w:marLeft w:val="0"/>
          <w:marRight w:val="0"/>
          <w:marTop w:val="0"/>
          <w:marBottom w:val="0"/>
          <w:divBdr>
            <w:top w:val="none" w:sz="0" w:space="0" w:color="auto"/>
            <w:left w:val="none" w:sz="0" w:space="0" w:color="auto"/>
            <w:bottom w:val="none" w:sz="0" w:space="0" w:color="auto"/>
            <w:right w:val="none" w:sz="0" w:space="0" w:color="auto"/>
          </w:divBdr>
        </w:div>
        <w:div w:id="776943323">
          <w:marLeft w:val="0"/>
          <w:marRight w:val="0"/>
          <w:marTop w:val="0"/>
          <w:marBottom w:val="0"/>
          <w:divBdr>
            <w:top w:val="none" w:sz="0" w:space="0" w:color="auto"/>
            <w:left w:val="none" w:sz="0" w:space="0" w:color="auto"/>
            <w:bottom w:val="none" w:sz="0" w:space="0" w:color="auto"/>
            <w:right w:val="none" w:sz="0" w:space="0" w:color="auto"/>
          </w:divBdr>
        </w:div>
        <w:div w:id="112795289">
          <w:marLeft w:val="0"/>
          <w:marRight w:val="0"/>
          <w:marTop w:val="0"/>
          <w:marBottom w:val="0"/>
          <w:divBdr>
            <w:top w:val="none" w:sz="0" w:space="0" w:color="auto"/>
            <w:left w:val="none" w:sz="0" w:space="0" w:color="auto"/>
            <w:bottom w:val="none" w:sz="0" w:space="0" w:color="auto"/>
            <w:right w:val="none" w:sz="0" w:space="0" w:color="auto"/>
          </w:divBdr>
        </w:div>
        <w:div w:id="1986812370">
          <w:marLeft w:val="0"/>
          <w:marRight w:val="0"/>
          <w:marTop w:val="0"/>
          <w:marBottom w:val="0"/>
          <w:divBdr>
            <w:top w:val="none" w:sz="0" w:space="0" w:color="auto"/>
            <w:left w:val="none" w:sz="0" w:space="0" w:color="auto"/>
            <w:bottom w:val="none" w:sz="0" w:space="0" w:color="auto"/>
            <w:right w:val="none" w:sz="0" w:space="0" w:color="auto"/>
          </w:divBdr>
        </w:div>
        <w:div w:id="1750227110">
          <w:marLeft w:val="0"/>
          <w:marRight w:val="0"/>
          <w:marTop w:val="0"/>
          <w:marBottom w:val="0"/>
          <w:divBdr>
            <w:top w:val="none" w:sz="0" w:space="0" w:color="auto"/>
            <w:left w:val="none" w:sz="0" w:space="0" w:color="auto"/>
            <w:bottom w:val="none" w:sz="0" w:space="0" w:color="auto"/>
            <w:right w:val="none" w:sz="0" w:space="0" w:color="auto"/>
          </w:divBdr>
        </w:div>
        <w:div w:id="2110200003">
          <w:marLeft w:val="0"/>
          <w:marRight w:val="0"/>
          <w:marTop w:val="0"/>
          <w:marBottom w:val="0"/>
          <w:divBdr>
            <w:top w:val="none" w:sz="0" w:space="0" w:color="auto"/>
            <w:left w:val="none" w:sz="0" w:space="0" w:color="auto"/>
            <w:bottom w:val="none" w:sz="0" w:space="0" w:color="auto"/>
            <w:right w:val="none" w:sz="0" w:space="0" w:color="auto"/>
          </w:divBdr>
        </w:div>
        <w:div w:id="1973100272">
          <w:marLeft w:val="0"/>
          <w:marRight w:val="0"/>
          <w:marTop w:val="0"/>
          <w:marBottom w:val="0"/>
          <w:divBdr>
            <w:top w:val="none" w:sz="0" w:space="0" w:color="auto"/>
            <w:left w:val="none" w:sz="0" w:space="0" w:color="auto"/>
            <w:bottom w:val="none" w:sz="0" w:space="0" w:color="auto"/>
            <w:right w:val="none" w:sz="0" w:space="0" w:color="auto"/>
          </w:divBdr>
        </w:div>
        <w:div w:id="1792477408">
          <w:marLeft w:val="0"/>
          <w:marRight w:val="0"/>
          <w:marTop w:val="0"/>
          <w:marBottom w:val="0"/>
          <w:divBdr>
            <w:top w:val="none" w:sz="0" w:space="0" w:color="auto"/>
            <w:left w:val="none" w:sz="0" w:space="0" w:color="auto"/>
            <w:bottom w:val="none" w:sz="0" w:space="0" w:color="auto"/>
            <w:right w:val="none" w:sz="0" w:space="0" w:color="auto"/>
          </w:divBdr>
        </w:div>
        <w:div w:id="2136167664">
          <w:marLeft w:val="0"/>
          <w:marRight w:val="0"/>
          <w:marTop w:val="0"/>
          <w:marBottom w:val="0"/>
          <w:divBdr>
            <w:top w:val="none" w:sz="0" w:space="0" w:color="auto"/>
            <w:left w:val="none" w:sz="0" w:space="0" w:color="auto"/>
            <w:bottom w:val="none" w:sz="0" w:space="0" w:color="auto"/>
            <w:right w:val="none" w:sz="0" w:space="0" w:color="auto"/>
          </w:divBdr>
        </w:div>
        <w:div w:id="499808741">
          <w:marLeft w:val="0"/>
          <w:marRight w:val="0"/>
          <w:marTop w:val="0"/>
          <w:marBottom w:val="0"/>
          <w:divBdr>
            <w:top w:val="none" w:sz="0" w:space="0" w:color="auto"/>
            <w:left w:val="none" w:sz="0" w:space="0" w:color="auto"/>
            <w:bottom w:val="none" w:sz="0" w:space="0" w:color="auto"/>
            <w:right w:val="none" w:sz="0" w:space="0" w:color="auto"/>
          </w:divBdr>
        </w:div>
        <w:div w:id="1968193308">
          <w:marLeft w:val="0"/>
          <w:marRight w:val="0"/>
          <w:marTop w:val="0"/>
          <w:marBottom w:val="0"/>
          <w:divBdr>
            <w:top w:val="none" w:sz="0" w:space="0" w:color="auto"/>
            <w:left w:val="none" w:sz="0" w:space="0" w:color="auto"/>
            <w:bottom w:val="none" w:sz="0" w:space="0" w:color="auto"/>
            <w:right w:val="none" w:sz="0" w:space="0" w:color="auto"/>
          </w:divBdr>
        </w:div>
        <w:div w:id="1124157648">
          <w:marLeft w:val="0"/>
          <w:marRight w:val="0"/>
          <w:marTop w:val="0"/>
          <w:marBottom w:val="0"/>
          <w:divBdr>
            <w:top w:val="none" w:sz="0" w:space="0" w:color="auto"/>
            <w:left w:val="none" w:sz="0" w:space="0" w:color="auto"/>
            <w:bottom w:val="none" w:sz="0" w:space="0" w:color="auto"/>
            <w:right w:val="none" w:sz="0" w:space="0" w:color="auto"/>
          </w:divBdr>
        </w:div>
        <w:div w:id="1598252449">
          <w:marLeft w:val="0"/>
          <w:marRight w:val="0"/>
          <w:marTop w:val="0"/>
          <w:marBottom w:val="0"/>
          <w:divBdr>
            <w:top w:val="none" w:sz="0" w:space="0" w:color="auto"/>
            <w:left w:val="none" w:sz="0" w:space="0" w:color="auto"/>
            <w:bottom w:val="none" w:sz="0" w:space="0" w:color="auto"/>
            <w:right w:val="none" w:sz="0" w:space="0" w:color="auto"/>
          </w:divBdr>
        </w:div>
        <w:div w:id="7680871">
          <w:marLeft w:val="0"/>
          <w:marRight w:val="0"/>
          <w:marTop w:val="0"/>
          <w:marBottom w:val="0"/>
          <w:divBdr>
            <w:top w:val="none" w:sz="0" w:space="0" w:color="auto"/>
            <w:left w:val="none" w:sz="0" w:space="0" w:color="auto"/>
            <w:bottom w:val="none" w:sz="0" w:space="0" w:color="auto"/>
            <w:right w:val="none" w:sz="0" w:space="0" w:color="auto"/>
          </w:divBdr>
        </w:div>
        <w:div w:id="485974551">
          <w:marLeft w:val="0"/>
          <w:marRight w:val="0"/>
          <w:marTop w:val="0"/>
          <w:marBottom w:val="0"/>
          <w:divBdr>
            <w:top w:val="none" w:sz="0" w:space="0" w:color="auto"/>
            <w:left w:val="none" w:sz="0" w:space="0" w:color="auto"/>
            <w:bottom w:val="none" w:sz="0" w:space="0" w:color="auto"/>
            <w:right w:val="none" w:sz="0" w:space="0" w:color="auto"/>
          </w:divBdr>
        </w:div>
        <w:div w:id="664281477">
          <w:marLeft w:val="0"/>
          <w:marRight w:val="0"/>
          <w:marTop w:val="0"/>
          <w:marBottom w:val="0"/>
          <w:divBdr>
            <w:top w:val="none" w:sz="0" w:space="0" w:color="auto"/>
            <w:left w:val="none" w:sz="0" w:space="0" w:color="auto"/>
            <w:bottom w:val="none" w:sz="0" w:space="0" w:color="auto"/>
            <w:right w:val="none" w:sz="0" w:space="0" w:color="auto"/>
          </w:divBdr>
        </w:div>
        <w:div w:id="2039770598">
          <w:marLeft w:val="0"/>
          <w:marRight w:val="0"/>
          <w:marTop w:val="0"/>
          <w:marBottom w:val="0"/>
          <w:divBdr>
            <w:top w:val="none" w:sz="0" w:space="0" w:color="auto"/>
            <w:left w:val="none" w:sz="0" w:space="0" w:color="auto"/>
            <w:bottom w:val="none" w:sz="0" w:space="0" w:color="auto"/>
            <w:right w:val="none" w:sz="0" w:space="0" w:color="auto"/>
          </w:divBdr>
        </w:div>
        <w:div w:id="801264807">
          <w:marLeft w:val="0"/>
          <w:marRight w:val="0"/>
          <w:marTop w:val="0"/>
          <w:marBottom w:val="0"/>
          <w:divBdr>
            <w:top w:val="none" w:sz="0" w:space="0" w:color="auto"/>
            <w:left w:val="none" w:sz="0" w:space="0" w:color="auto"/>
            <w:bottom w:val="none" w:sz="0" w:space="0" w:color="auto"/>
            <w:right w:val="none" w:sz="0" w:space="0" w:color="auto"/>
          </w:divBdr>
        </w:div>
        <w:div w:id="938290181">
          <w:marLeft w:val="0"/>
          <w:marRight w:val="0"/>
          <w:marTop w:val="0"/>
          <w:marBottom w:val="0"/>
          <w:divBdr>
            <w:top w:val="none" w:sz="0" w:space="0" w:color="auto"/>
            <w:left w:val="none" w:sz="0" w:space="0" w:color="auto"/>
            <w:bottom w:val="none" w:sz="0" w:space="0" w:color="auto"/>
            <w:right w:val="none" w:sz="0" w:space="0" w:color="auto"/>
          </w:divBdr>
        </w:div>
        <w:div w:id="1180462193">
          <w:marLeft w:val="0"/>
          <w:marRight w:val="0"/>
          <w:marTop w:val="0"/>
          <w:marBottom w:val="0"/>
          <w:divBdr>
            <w:top w:val="none" w:sz="0" w:space="0" w:color="auto"/>
            <w:left w:val="none" w:sz="0" w:space="0" w:color="auto"/>
            <w:bottom w:val="none" w:sz="0" w:space="0" w:color="auto"/>
            <w:right w:val="none" w:sz="0" w:space="0" w:color="auto"/>
          </w:divBdr>
        </w:div>
        <w:div w:id="1096095708">
          <w:marLeft w:val="0"/>
          <w:marRight w:val="0"/>
          <w:marTop w:val="0"/>
          <w:marBottom w:val="0"/>
          <w:divBdr>
            <w:top w:val="none" w:sz="0" w:space="0" w:color="auto"/>
            <w:left w:val="none" w:sz="0" w:space="0" w:color="auto"/>
            <w:bottom w:val="none" w:sz="0" w:space="0" w:color="auto"/>
            <w:right w:val="none" w:sz="0" w:space="0" w:color="auto"/>
          </w:divBdr>
        </w:div>
        <w:div w:id="1592202812">
          <w:marLeft w:val="0"/>
          <w:marRight w:val="0"/>
          <w:marTop w:val="0"/>
          <w:marBottom w:val="0"/>
          <w:divBdr>
            <w:top w:val="none" w:sz="0" w:space="0" w:color="auto"/>
            <w:left w:val="none" w:sz="0" w:space="0" w:color="auto"/>
            <w:bottom w:val="none" w:sz="0" w:space="0" w:color="auto"/>
            <w:right w:val="none" w:sz="0" w:space="0" w:color="auto"/>
          </w:divBdr>
        </w:div>
        <w:div w:id="152529261">
          <w:marLeft w:val="0"/>
          <w:marRight w:val="0"/>
          <w:marTop w:val="0"/>
          <w:marBottom w:val="0"/>
          <w:divBdr>
            <w:top w:val="none" w:sz="0" w:space="0" w:color="auto"/>
            <w:left w:val="none" w:sz="0" w:space="0" w:color="auto"/>
            <w:bottom w:val="none" w:sz="0" w:space="0" w:color="auto"/>
            <w:right w:val="none" w:sz="0" w:space="0" w:color="auto"/>
          </w:divBdr>
        </w:div>
        <w:div w:id="303781509">
          <w:marLeft w:val="0"/>
          <w:marRight w:val="0"/>
          <w:marTop w:val="0"/>
          <w:marBottom w:val="0"/>
          <w:divBdr>
            <w:top w:val="none" w:sz="0" w:space="0" w:color="auto"/>
            <w:left w:val="none" w:sz="0" w:space="0" w:color="auto"/>
            <w:bottom w:val="none" w:sz="0" w:space="0" w:color="auto"/>
            <w:right w:val="none" w:sz="0" w:space="0" w:color="auto"/>
          </w:divBdr>
        </w:div>
        <w:div w:id="1532693535">
          <w:marLeft w:val="0"/>
          <w:marRight w:val="0"/>
          <w:marTop w:val="0"/>
          <w:marBottom w:val="0"/>
          <w:divBdr>
            <w:top w:val="none" w:sz="0" w:space="0" w:color="auto"/>
            <w:left w:val="none" w:sz="0" w:space="0" w:color="auto"/>
            <w:bottom w:val="none" w:sz="0" w:space="0" w:color="auto"/>
            <w:right w:val="none" w:sz="0" w:space="0" w:color="auto"/>
          </w:divBdr>
        </w:div>
        <w:div w:id="304361990">
          <w:marLeft w:val="0"/>
          <w:marRight w:val="0"/>
          <w:marTop w:val="0"/>
          <w:marBottom w:val="0"/>
          <w:divBdr>
            <w:top w:val="none" w:sz="0" w:space="0" w:color="auto"/>
            <w:left w:val="none" w:sz="0" w:space="0" w:color="auto"/>
            <w:bottom w:val="none" w:sz="0" w:space="0" w:color="auto"/>
            <w:right w:val="none" w:sz="0" w:space="0" w:color="auto"/>
          </w:divBdr>
        </w:div>
        <w:div w:id="683287701">
          <w:marLeft w:val="0"/>
          <w:marRight w:val="0"/>
          <w:marTop w:val="0"/>
          <w:marBottom w:val="0"/>
          <w:divBdr>
            <w:top w:val="none" w:sz="0" w:space="0" w:color="auto"/>
            <w:left w:val="none" w:sz="0" w:space="0" w:color="auto"/>
            <w:bottom w:val="none" w:sz="0" w:space="0" w:color="auto"/>
            <w:right w:val="none" w:sz="0" w:space="0" w:color="auto"/>
          </w:divBdr>
        </w:div>
        <w:div w:id="2086802590">
          <w:marLeft w:val="0"/>
          <w:marRight w:val="0"/>
          <w:marTop w:val="0"/>
          <w:marBottom w:val="0"/>
          <w:divBdr>
            <w:top w:val="none" w:sz="0" w:space="0" w:color="auto"/>
            <w:left w:val="none" w:sz="0" w:space="0" w:color="auto"/>
            <w:bottom w:val="none" w:sz="0" w:space="0" w:color="auto"/>
            <w:right w:val="none" w:sz="0" w:space="0" w:color="auto"/>
          </w:divBdr>
        </w:div>
        <w:div w:id="1829789529">
          <w:marLeft w:val="0"/>
          <w:marRight w:val="0"/>
          <w:marTop w:val="0"/>
          <w:marBottom w:val="0"/>
          <w:divBdr>
            <w:top w:val="none" w:sz="0" w:space="0" w:color="auto"/>
            <w:left w:val="none" w:sz="0" w:space="0" w:color="auto"/>
            <w:bottom w:val="none" w:sz="0" w:space="0" w:color="auto"/>
            <w:right w:val="none" w:sz="0" w:space="0" w:color="auto"/>
          </w:divBdr>
        </w:div>
        <w:div w:id="197015253">
          <w:marLeft w:val="0"/>
          <w:marRight w:val="0"/>
          <w:marTop w:val="0"/>
          <w:marBottom w:val="0"/>
          <w:divBdr>
            <w:top w:val="none" w:sz="0" w:space="0" w:color="auto"/>
            <w:left w:val="none" w:sz="0" w:space="0" w:color="auto"/>
            <w:bottom w:val="none" w:sz="0" w:space="0" w:color="auto"/>
            <w:right w:val="none" w:sz="0" w:space="0" w:color="auto"/>
          </w:divBdr>
        </w:div>
      </w:divsChild>
    </w:div>
    <w:div w:id="716585818">
      <w:bodyDiv w:val="1"/>
      <w:marLeft w:val="0"/>
      <w:marRight w:val="0"/>
      <w:marTop w:val="0"/>
      <w:marBottom w:val="0"/>
      <w:divBdr>
        <w:top w:val="none" w:sz="0" w:space="0" w:color="auto"/>
        <w:left w:val="none" w:sz="0" w:space="0" w:color="auto"/>
        <w:bottom w:val="none" w:sz="0" w:space="0" w:color="auto"/>
        <w:right w:val="none" w:sz="0" w:space="0" w:color="auto"/>
      </w:divBdr>
    </w:div>
    <w:div w:id="801770679">
      <w:bodyDiv w:val="1"/>
      <w:marLeft w:val="0"/>
      <w:marRight w:val="0"/>
      <w:marTop w:val="0"/>
      <w:marBottom w:val="0"/>
      <w:divBdr>
        <w:top w:val="none" w:sz="0" w:space="0" w:color="auto"/>
        <w:left w:val="none" w:sz="0" w:space="0" w:color="auto"/>
        <w:bottom w:val="none" w:sz="0" w:space="0" w:color="auto"/>
        <w:right w:val="none" w:sz="0" w:space="0" w:color="auto"/>
      </w:divBdr>
    </w:div>
    <w:div w:id="886382178">
      <w:bodyDiv w:val="1"/>
      <w:marLeft w:val="0"/>
      <w:marRight w:val="0"/>
      <w:marTop w:val="0"/>
      <w:marBottom w:val="0"/>
      <w:divBdr>
        <w:top w:val="none" w:sz="0" w:space="0" w:color="auto"/>
        <w:left w:val="none" w:sz="0" w:space="0" w:color="auto"/>
        <w:bottom w:val="none" w:sz="0" w:space="0" w:color="auto"/>
        <w:right w:val="none" w:sz="0" w:space="0" w:color="auto"/>
      </w:divBdr>
    </w:div>
    <w:div w:id="1043020570">
      <w:bodyDiv w:val="1"/>
      <w:marLeft w:val="0"/>
      <w:marRight w:val="0"/>
      <w:marTop w:val="0"/>
      <w:marBottom w:val="0"/>
      <w:divBdr>
        <w:top w:val="none" w:sz="0" w:space="0" w:color="auto"/>
        <w:left w:val="none" w:sz="0" w:space="0" w:color="auto"/>
        <w:bottom w:val="none" w:sz="0" w:space="0" w:color="auto"/>
        <w:right w:val="none" w:sz="0" w:space="0" w:color="auto"/>
      </w:divBdr>
    </w:div>
    <w:div w:id="11666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EA9F-5463-4728-9829-F6961DD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ИРОСО</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Елена Николаевна</dc:creator>
  <cp:keywords/>
  <dc:description/>
  <cp:lastModifiedBy>user</cp:lastModifiedBy>
  <cp:revision>67</cp:revision>
  <cp:lastPrinted>2020-06-09T03:11:00Z</cp:lastPrinted>
  <dcterms:created xsi:type="dcterms:W3CDTF">2019-03-10T22:56:00Z</dcterms:created>
  <dcterms:modified xsi:type="dcterms:W3CDTF">2020-06-30T03:54:00Z</dcterms:modified>
</cp:coreProperties>
</file>